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C81CB3" w14:textId="6CD5BD46" w:rsidR="00FE5CCA" w:rsidRPr="00FE5CCA" w:rsidRDefault="00FE5CCA" w:rsidP="00FE5CCA">
      <w:pPr>
        <w:spacing w:line="360" w:lineRule="auto"/>
        <w:rPr>
          <w:rFonts w:ascii="Arial" w:hAnsi="Arial" w:cs="Arial"/>
          <w:color w:val="000000" w:themeColor="text1"/>
        </w:rPr>
      </w:pPr>
      <w:bookmarkStart w:id="0" w:name="_Hlk202777017"/>
    </w:p>
    <w:p w14:paraId="7F01B75F" w14:textId="77777777" w:rsidR="00FE5CCA" w:rsidRDefault="00FE5CCA" w:rsidP="00FE5CCA">
      <w:pPr>
        <w:spacing w:line="360" w:lineRule="auto"/>
        <w:rPr>
          <w:rFonts w:ascii="Arial" w:hAnsi="Arial" w:cs="Arial"/>
          <w:b/>
          <w:bCs/>
          <w:color w:val="000000" w:themeColor="text1"/>
        </w:rPr>
      </w:pPr>
    </w:p>
    <w:p w14:paraId="7FE4A820" w14:textId="77777777" w:rsidR="00FE5CCA" w:rsidRPr="00FE5CCA" w:rsidRDefault="00FE5CCA" w:rsidP="00FE5CCA">
      <w:pPr>
        <w:spacing w:line="36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  <w:u w:val="single"/>
        </w:rPr>
      </w:pPr>
      <w:r w:rsidRPr="00FE5CCA">
        <w:rPr>
          <w:rFonts w:ascii="Arial" w:hAnsi="Arial" w:cs="Arial"/>
          <w:b/>
          <w:bCs/>
          <w:color w:val="000000" w:themeColor="text1"/>
          <w:sz w:val="32"/>
          <w:szCs w:val="32"/>
          <w:u w:val="single"/>
        </w:rPr>
        <w:t>STANDARDY OPIEKI</w:t>
      </w:r>
    </w:p>
    <w:p w14:paraId="0212D422" w14:textId="77777777" w:rsidR="00FE5CCA" w:rsidRPr="00FE5CCA" w:rsidRDefault="00FE5CCA" w:rsidP="00FE5CCA">
      <w:pPr>
        <w:spacing w:line="36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  <w:u w:val="single"/>
        </w:rPr>
      </w:pPr>
      <w:r w:rsidRPr="00FE5CCA">
        <w:rPr>
          <w:rFonts w:ascii="Arial" w:hAnsi="Arial" w:cs="Arial"/>
          <w:b/>
          <w:bCs/>
          <w:color w:val="000000" w:themeColor="text1"/>
          <w:sz w:val="32"/>
          <w:szCs w:val="32"/>
          <w:u w:val="single"/>
        </w:rPr>
        <w:t>NAD DZIEĆMI W WIEKU DO LAT 3</w:t>
      </w:r>
    </w:p>
    <w:p w14:paraId="7F07D6CB" w14:textId="7B0CC9A0" w:rsidR="00FE5CCA" w:rsidRPr="005B2D8B" w:rsidRDefault="00FE5CCA" w:rsidP="00FE5CCA">
      <w:pPr>
        <w:spacing w:line="360" w:lineRule="auto"/>
        <w:jc w:val="center"/>
        <w:rPr>
          <w:rFonts w:ascii="Arial" w:hAnsi="Arial" w:cs="Arial"/>
          <w:b/>
          <w:bCs/>
          <w:i/>
          <w:iCs/>
          <w:color w:val="000000" w:themeColor="text1"/>
          <w:sz w:val="32"/>
          <w:szCs w:val="32"/>
          <w:u w:val="single"/>
        </w:rPr>
      </w:pPr>
      <w:r w:rsidRPr="005B2D8B">
        <w:rPr>
          <w:rFonts w:ascii="Arial" w:hAnsi="Arial" w:cs="Arial"/>
          <w:b/>
          <w:bCs/>
          <w:i/>
          <w:iCs/>
          <w:color w:val="000000" w:themeColor="text1"/>
          <w:sz w:val="32"/>
          <w:szCs w:val="32"/>
          <w:u w:val="single"/>
        </w:rPr>
        <w:t xml:space="preserve">W </w:t>
      </w:r>
      <w:r w:rsidR="005B2D8B" w:rsidRPr="005B2D8B">
        <w:rPr>
          <w:rFonts w:ascii="Arial" w:hAnsi="Arial" w:cs="Arial"/>
          <w:b/>
          <w:bCs/>
          <w:i/>
          <w:iCs/>
          <w:color w:val="000000" w:themeColor="text1"/>
          <w:sz w:val="32"/>
          <w:szCs w:val="32"/>
          <w:u w:val="single"/>
        </w:rPr>
        <w:t>K</w:t>
      </w:r>
      <w:r w:rsidRPr="005B2D8B">
        <w:rPr>
          <w:rFonts w:ascii="Arial" w:hAnsi="Arial" w:cs="Arial"/>
          <w:b/>
          <w:bCs/>
          <w:i/>
          <w:iCs/>
          <w:color w:val="000000" w:themeColor="text1"/>
          <w:sz w:val="32"/>
          <w:szCs w:val="32"/>
          <w:u w:val="single"/>
        </w:rPr>
        <w:t xml:space="preserve">lubie </w:t>
      </w:r>
      <w:r w:rsidR="005B2D8B" w:rsidRPr="005B2D8B">
        <w:rPr>
          <w:rFonts w:ascii="Arial" w:hAnsi="Arial" w:cs="Arial"/>
          <w:b/>
          <w:bCs/>
          <w:i/>
          <w:iCs/>
          <w:color w:val="000000" w:themeColor="text1"/>
          <w:sz w:val="32"/>
          <w:szCs w:val="32"/>
          <w:u w:val="single"/>
        </w:rPr>
        <w:t>M</w:t>
      </w:r>
      <w:r w:rsidRPr="005B2D8B">
        <w:rPr>
          <w:rFonts w:ascii="Arial" w:hAnsi="Arial" w:cs="Arial"/>
          <w:b/>
          <w:bCs/>
          <w:i/>
          <w:iCs/>
          <w:color w:val="000000" w:themeColor="text1"/>
          <w:sz w:val="32"/>
          <w:szCs w:val="32"/>
          <w:u w:val="single"/>
        </w:rPr>
        <w:t>alucha w Mechnicy</w:t>
      </w:r>
    </w:p>
    <w:p w14:paraId="0ED50221" w14:textId="77777777" w:rsidR="00FE5CCA" w:rsidRDefault="00FE5CCA" w:rsidP="00FE5CCA">
      <w:pPr>
        <w:spacing w:before="240" w:line="360" w:lineRule="auto"/>
        <w:rPr>
          <w:rFonts w:ascii="Arial" w:hAnsi="Arial" w:cs="Arial"/>
          <w:color w:val="000000" w:themeColor="text1"/>
          <w:sz w:val="52"/>
          <w:szCs w:val="52"/>
        </w:rPr>
      </w:pPr>
    </w:p>
    <w:p w14:paraId="511C9FB3" w14:textId="34A09085" w:rsidR="00FE5CCA" w:rsidRDefault="00FE5CCA" w:rsidP="00FE5CCA">
      <w:pPr>
        <w:spacing w:before="240"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WSTĘP</w:t>
      </w:r>
    </w:p>
    <w:p w14:paraId="522769B9" w14:textId="3A5AA6FF" w:rsidR="00FE5CCA" w:rsidRDefault="00FE5CCA" w:rsidP="00FE5CCA">
      <w:pPr>
        <w:spacing w:before="24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Celem naszej placówki jest</w:t>
      </w:r>
      <w:r>
        <w:rPr>
          <w:rFonts w:ascii="Arial" w:hAnsi="Arial" w:cs="Arial"/>
        </w:rPr>
        <w:t xml:space="preserve"> zapewnienie dzieciom w wieku do lat 3 bezpiecznych, przyjaznych i wspierających warunków do wszechstronnego rozwoju. Klub Malucha w Mechnicy to nie tylko miejsce opieki, ale przestrzeń, w której każde dziecko może poznawać świat, rozwijać swoje kompetencje społeczne, emocjonalne, językowe i ruchowe, a także budować poczucie własnej wartości  i bezpieczeństwa.</w:t>
      </w:r>
    </w:p>
    <w:p w14:paraId="4D0FB3ED" w14:textId="7A208C22" w:rsidR="00FE5CCA" w:rsidRDefault="00FE5CCA" w:rsidP="00FE5CCA">
      <w:pPr>
        <w:spacing w:before="24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Naszą misją jest</w:t>
      </w:r>
      <w:r>
        <w:rPr>
          <w:rFonts w:ascii="Arial" w:hAnsi="Arial" w:cs="Arial"/>
        </w:rPr>
        <w:t xml:space="preserve"> tworzenie takiego środowiska opiekuńczo-wychowawczo-edukacyjnego, w którym każde dziecko czuje się ważne, akceptowane i zauważone. Dążymy do tego, aby dzieci mogły swobodnie rozwijać swoją autonomię, ciekawość świata, twórczość                    i relacje z innymi.</w:t>
      </w:r>
    </w:p>
    <w:p w14:paraId="6E765D24" w14:textId="77777777" w:rsidR="00FE5CCA" w:rsidRDefault="00FE5CCA" w:rsidP="00FE5CCA">
      <w:pPr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Dbamy o bliski, pełen zaufania kontakt z rodzicami i opiekunami, wierząc, że partnerska współpraca z rodziną jest kluczowym elementem wspierania rozwoju dziecka.</w:t>
      </w:r>
    </w:p>
    <w:p w14:paraId="4DE02A4F" w14:textId="77777777" w:rsidR="00FE5CCA" w:rsidRDefault="00FE5CCA" w:rsidP="00FE5CCA">
      <w:pPr>
        <w:spacing w:before="240"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Wartości, którymi się kierujemy:</w:t>
      </w:r>
    </w:p>
    <w:p w14:paraId="2BC3F8D5" w14:textId="77777777" w:rsidR="00FE5CCA" w:rsidRDefault="00FE5CCA">
      <w:pPr>
        <w:pStyle w:val="Akapitzlist"/>
        <w:numPr>
          <w:ilvl w:val="0"/>
          <w:numId w:val="1"/>
        </w:numPr>
        <w:spacing w:before="24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Bezpieczeństwo — tworzymy przestrzeń, w której dzieci czują się bezpieczne emocjonalnie i fizycznie.</w:t>
      </w:r>
    </w:p>
    <w:p w14:paraId="182DDEF2" w14:textId="77777777" w:rsidR="00FE5CCA" w:rsidRDefault="00FE5CCA">
      <w:pPr>
        <w:pStyle w:val="Akapitzlist"/>
        <w:numPr>
          <w:ilvl w:val="0"/>
          <w:numId w:val="1"/>
        </w:numPr>
        <w:spacing w:before="24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Szacunek — traktujemy każde dziecko z szacunkiem, uznając jego potrzeby, emocje i prawo do własnego tempa rozwoju.</w:t>
      </w:r>
    </w:p>
    <w:p w14:paraId="32CE9C0B" w14:textId="77777777" w:rsidR="00FE5CCA" w:rsidRDefault="00FE5CCA">
      <w:pPr>
        <w:pStyle w:val="Akapitzlist"/>
        <w:numPr>
          <w:ilvl w:val="0"/>
          <w:numId w:val="1"/>
        </w:numPr>
        <w:spacing w:before="24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Akceptacja — wspieramy różnorodność i indywidualność dzieci, budując pozytywne relacje oparte na zrozumieniu.</w:t>
      </w:r>
    </w:p>
    <w:p w14:paraId="3B451954" w14:textId="77777777" w:rsidR="00FE5CCA" w:rsidRDefault="00FE5CCA">
      <w:pPr>
        <w:pStyle w:val="Akapitzlist"/>
        <w:numPr>
          <w:ilvl w:val="0"/>
          <w:numId w:val="1"/>
        </w:numPr>
        <w:spacing w:before="24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Autonomia — stwarzamy dzieciom warunki do podejmowania pierwszych samodzielnych decyzji i rozwijania niezależności.</w:t>
      </w:r>
    </w:p>
    <w:p w14:paraId="64E9825B" w14:textId="77777777" w:rsidR="00FE5CCA" w:rsidRDefault="00FE5CCA">
      <w:pPr>
        <w:pStyle w:val="Akapitzlist"/>
        <w:numPr>
          <w:ilvl w:val="0"/>
          <w:numId w:val="1"/>
        </w:numPr>
        <w:spacing w:before="24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Wspólnota — budujemy atmosferę grupy opartej na wzajemnym zaufaniu, współpracy i trosce o innych.</w:t>
      </w:r>
    </w:p>
    <w:p w14:paraId="6D3ACAE7" w14:textId="419A0109" w:rsidR="00FE5CCA" w:rsidRDefault="00FE5CCA">
      <w:pPr>
        <w:pStyle w:val="Akapitzlist"/>
        <w:numPr>
          <w:ilvl w:val="0"/>
          <w:numId w:val="1"/>
        </w:numPr>
        <w:spacing w:before="24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Rozwój — wspieramy dzieci w odkrywaniu świata, rozwijaniu kompetencji poznawczych, społecznych, emocjonalnych                             i ruchowych.</w:t>
      </w:r>
    </w:p>
    <w:p w14:paraId="0386E4B3" w14:textId="77777777" w:rsidR="00FE5CCA" w:rsidRDefault="00FE5CCA">
      <w:pPr>
        <w:pStyle w:val="Akapitzlist"/>
        <w:numPr>
          <w:ilvl w:val="0"/>
          <w:numId w:val="1"/>
        </w:numPr>
        <w:spacing w:before="24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Współpraca z rodziną — traktujemy rodziców jako partnerów w procesie wychowania i rozwoju dziecka.</w:t>
      </w:r>
    </w:p>
    <w:p w14:paraId="72B64A28" w14:textId="77777777" w:rsidR="00FE5CCA" w:rsidRDefault="00FE5CCA" w:rsidP="00FE5CCA">
      <w:pPr>
        <w:jc w:val="both"/>
        <w:rPr>
          <w:rFonts w:ascii="Arial" w:hAnsi="Arial" w:cs="Arial"/>
          <w:b/>
          <w:bCs/>
        </w:rPr>
      </w:pPr>
    </w:p>
    <w:p w14:paraId="4F63041A" w14:textId="6A1996AD" w:rsidR="00FE5CCA" w:rsidRDefault="00FE5CCA" w:rsidP="00FE5CCA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Dokumenty sporządzono na podstawie:</w:t>
      </w:r>
    </w:p>
    <w:p w14:paraId="24A133E3" w14:textId="77777777" w:rsidR="00FE5CCA" w:rsidRDefault="00FE5CCA">
      <w:pPr>
        <w:pStyle w:val="Akapitzlist"/>
        <w:numPr>
          <w:ilvl w:val="0"/>
          <w:numId w:val="2"/>
        </w:numPr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>USTAWA z dnia 4 lutego 2011 r. o opiece nad dziećmi w wieku do lat 3 (Dz.U. 2011 nr 45 poz. 235)</w:t>
      </w:r>
    </w:p>
    <w:p w14:paraId="57504828" w14:textId="77777777" w:rsidR="00FE5CCA" w:rsidRDefault="00FE5CCA">
      <w:pPr>
        <w:pStyle w:val="Akapitzlist"/>
        <w:numPr>
          <w:ilvl w:val="0"/>
          <w:numId w:val="2"/>
        </w:numPr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>ROZPORZĄDZENIE Ministra Rodziny, Pracy i Polityki Społecznej z dnia 13 grudnia 2024 r. w sprawie standardów opieki sprawowanej nad dziećmi w wieku do lat 3 (Dz.U. 2024 poz. 1882)</w:t>
      </w:r>
    </w:p>
    <w:p w14:paraId="3DED0551" w14:textId="77777777" w:rsidR="00FE5CCA" w:rsidRDefault="00FE5CCA">
      <w:pPr>
        <w:pStyle w:val="Akapitzlist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Konwencji o prawach dziecka, przyjętej przez Zgromadzenie Ogólne Narodów Zjednoczonych dnia 20 listopada 1989 r. (Dz. U. z 1991 r. Nr 120, poz. 526)</w:t>
      </w:r>
    </w:p>
    <w:p w14:paraId="48F1C5A6" w14:textId="77777777" w:rsidR="00FE5CCA" w:rsidRDefault="00FE5CCA" w:rsidP="00FE5CCA">
      <w:pPr>
        <w:spacing w:line="360" w:lineRule="auto"/>
        <w:rPr>
          <w:rFonts w:ascii="Arial" w:hAnsi="Arial" w:cs="Arial"/>
          <w:b/>
          <w:bCs/>
        </w:rPr>
      </w:pPr>
    </w:p>
    <w:bookmarkEnd w:id="0"/>
    <w:p w14:paraId="6858EA39" w14:textId="1B328454" w:rsidR="00FE5CCA" w:rsidRPr="00FE3D6D" w:rsidRDefault="00FE5CCA" w:rsidP="00FE5CC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E3D6D">
        <w:rPr>
          <w:rFonts w:ascii="Arial" w:hAnsi="Arial" w:cs="Arial"/>
          <w:b/>
          <w:bCs/>
          <w:color w:val="000000" w:themeColor="text1"/>
          <w:sz w:val="28"/>
          <w:szCs w:val="28"/>
        </w:rPr>
        <w:lastRenderedPageBreak/>
        <w:t>CZĘŚĆ 1</w:t>
      </w:r>
    </w:p>
    <w:p w14:paraId="361E75FB" w14:textId="77777777" w:rsidR="00FE5CCA" w:rsidRPr="00FE3D6D" w:rsidRDefault="00FE5CCA" w:rsidP="00FE5CCA">
      <w:pPr>
        <w:spacing w:line="360" w:lineRule="auto"/>
        <w:jc w:val="center"/>
        <w:rPr>
          <w:rFonts w:ascii="Arial" w:hAnsi="Arial" w:cs="Arial"/>
          <w:color w:val="000000" w:themeColor="text1"/>
          <w:sz w:val="28"/>
          <w:szCs w:val="28"/>
        </w:rPr>
      </w:pPr>
      <w:r w:rsidRPr="00FE3D6D">
        <w:rPr>
          <w:rFonts w:ascii="Arial" w:hAnsi="Arial" w:cs="Arial"/>
          <w:color w:val="000000" w:themeColor="text1"/>
          <w:sz w:val="28"/>
          <w:szCs w:val="28"/>
        </w:rPr>
        <w:t>OBSZAR PRACY Z DZIEĆMI</w:t>
      </w:r>
    </w:p>
    <w:p w14:paraId="49A0FFE4" w14:textId="77777777" w:rsidR="00FE5CCA" w:rsidRDefault="00FE5CCA" w:rsidP="00FE5CCA">
      <w:pPr>
        <w:spacing w:line="360" w:lineRule="auto"/>
        <w:rPr>
          <w:rFonts w:ascii="Arial" w:hAnsi="Arial" w:cs="Arial"/>
          <w:b/>
          <w:bCs/>
          <w:color w:val="000000" w:themeColor="text1"/>
        </w:rPr>
      </w:pPr>
    </w:p>
    <w:p w14:paraId="4085A246" w14:textId="77777777" w:rsidR="00FE5CCA" w:rsidRDefault="00FE5CCA" w:rsidP="00FE5CCA">
      <w:pPr>
        <w:spacing w:line="360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Określono kluczowe obszary pracy z dziećmi</w:t>
      </w:r>
      <w:r>
        <w:rPr>
          <w:rFonts w:ascii="Arial" w:hAnsi="Arial" w:cs="Arial"/>
          <w:color w:val="000000" w:themeColor="text1"/>
        </w:rPr>
        <w:t xml:space="preserve">, zgodnie ze standardami wynikającymi z obowiązujących przepisów. Standardy te porządkują działania personelu w taki sposób, aby codzienna opieka, wychowanie i edukacja były spójne, świadome i dostosowane do potrzeb dzieci, a także zapewniały wysoką jakość funkcjonowania instytucji opieki. </w:t>
      </w:r>
    </w:p>
    <w:p w14:paraId="61AF261A" w14:textId="77777777" w:rsidR="00FE5CCA" w:rsidRDefault="00FE5CCA">
      <w:pPr>
        <w:pStyle w:val="Akapitzlist"/>
        <w:numPr>
          <w:ilvl w:val="0"/>
          <w:numId w:val="2"/>
        </w:numPr>
        <w:spacing w:before="240"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STANDARD 1 </w:t>
      </w:r>
      <w:r>
        <w:rPr>
          <w:rFonts w:ascii="Arial" w:hAnsi="Arial" w:cs="Arial"/>
        </w:rPr>
        <w:t>– zagadnienia metodyczne, wizytówka placówki</w:t>
      </w:r>
    </w:p>
    <w:p w14:paraId="098B6BBD" w14:textId="77777777" w:rsidR="00FE5CCA" w:rsidRDefault="00FE5CCA">
      <w:pPr>
        <w:pStyle w:val="Akapitzlist"/>
        <w:numPr>
          <w:ilvl w:val="0"/>
          <w:numId w:val="2"/>
        </w:numPr>
        <w:spacing w:before="240"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STANDARD 6 </w:t>
      </w:r>
      <w:r>
        <w:rPr>
          <w:rFonts w:ascii="Arial" w:hAnsi="Arial" w:cs="Arial"/>
        </w:rPr>
        <w:t>– wspieranie poczucia przynależności i uważności na inne osoby</w:t>
      </w:r>
    </w:p>
    <w:p w14:paraId="44B0F10D" w14:textId="77777777" w:rsidR="00FE5CCA" w:rsidRDefault="00FE5CCA">
      <w:pPr>
        <w:pStyle w:val="Akapitzlist"/>
        <w:numPr>
          <w:ilvl w:val="0"/>
          <w:numId w:val="2"/>
        </w:numPr>
        <w:spacing w:before="240"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STANDARD 7 </w:t>
      </w:r>
      <w:r>
        <w:rPr>
          <w:rFonts w:ascii="Arial" w:hAnsi="Arial" w:cs="Arial"/>
        </w:rPr>
        <w:t>– zapewnienie warunków do poznawania i doświadczania świata</w:t>
      </w:r>
    </w:p>
    <w:p w14:paraId="531C4CD3" w14:textId="77777777" w:rsidR="00FE5CCA" w:rsidRDefault="00FE5CCA">
      <w:pPr>
        <w:pStyle w:val="Akapitzlist"/>
        <w:numPr>
          <w:ilvl w:val="0"/>
          <w:numId w:val="2"/>
        </w:numPr>
        <w:spacing w:before="240"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STANDARD 8 </w:t>
      </w:r>
      <w:r>
        <w:rPr>
          <w:rFonts w:ascii="Arial" w:hAnsi="Arial" w:cs="Arial"/>
        </w:rPr>
        <w:t>– tworzenie środowiska sprzyjającego komunikacji</w:t>
      </w:r>
    </w:p>
    <w:p w14:paraId="7FBC10F7" w14:textId="77777777" w:rsidR="00FE5CCA" w:rsidRDefault="00FE5CCA">
      <w:pPr>
        <w:pStyle w:val="Akapitzlist"/>
        <w:numPr>
          <w:ilvl w:val="0"/>
          <w:numId w:val="2"/>
        </w:numPr>
        <w:spacing w:before="240"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STANDARD 9 </w:t>
      </w:r>
      <w:r>
        <w:rPr>
          <w:rFonts w:ascii="Arial" w:hAnsi="Arial" w:cs="Arial"/>
        </w:rPr>
        <w:t>– kształtowanie otoczenia wspierającego rozwój fizyczny i sensoryczny</w:t>
      </w:r>
    </w:p>
    <w:p w14:paraId="6CE3DD85" w14:textId="77777777" w:rsidR="00FE5CCA" w:rsidRDefault="00FE5CCA">
      <w:pPr>
        <w:pStyle w:val="Akapitzlist"/>
        <w:numPr>
          <w:ilvl w:val="0"/>
          <w:numId w:val="2"/>
        </w:numPr>
        <w:spacing w:before="240"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STANDARD 10 </w:t>
      </w:r>
      <w:r>
        <w:rPr>
          <w:rFonts w:ascii="Arial" w:hAnsi="Arial" w:cs="Arial"/>
        </w:rPr>
        <w:t>– zapewnienie warunków do twórczej ekspresji</w:t>
      </w:r>
    </w:p>
    <w:p w14:paraId="4FFAC717" w14:textId="7C0B3CB7" w:rsidR="00FE5CCA" w:rsidRDefault="00FE5CCA" w:rsidP="00FE5CCA">
      <w:pPr>
        <w:spacing w:before="240" w:line="360" w:lineRule="auto"/>
        <w:rPr>
          <w:rFonts w:ascii="Arial" w:hAnsi="Arial" w:cs="Arial"/>
        </w:rPr>
      </w:pPr>
    </w:p>
    <w:p w14:paraId="5BFCFC62" w14:textId="77777777" w:rsidR="0094525D" w:rsidRDefault="0094525D" w:rsidP="00FE5CCA">
      <w:pPr>
        <w:spacing w:before="240" w:line="360" w:lineRule="auto"/>
        <w:rPr>
          <w:rFonts w:ascii="Arial" w:hAnsi="Arial" w:cs="Arial"/>
        </w:rPr>
      </w:pPr>
    </w:p>
    <w:p w14:paraId="11867AAB" w14:textId="77777777" w:rsidR="0094525D" w:rsidRDefault="0094525D" w:rsidP="00FE5CCA">
      <w:pPr>
        <w:spacing w:before="240" w:line="360" w:lineRule="auto"/>
        <w:rPr>
          <w:rFonts w:ascii="Arial" w:hAnsi="Arial" w:cs="Arial"/>
        </w:rPr>
      </w:pPr>
    </w:p>
    <w:p w14:paraId="3C2E8C0B" w14:textId="77777777" w:rsidR="0094525D" w:rsidRDefault="0094525D" w:rsidP="00FE5CCA">
      <w:pPr>
        <w:spacing w:before="240" w:line="360" w:lineRule="auto"/>
        <w:rPr>
          <w:rFonts w:ascii="Arial" w:hAnsi="Arial" w:cs="Arial"/>
        </w:rPr>
      </w:pPr>
    </w:p>
    <w:tbl>
      <w:tblPr>
        <w:tblStyle w:val="Tabela-Siatka"/>
        <w:tblW w:w="14170" w:type="dxa"/>
        <w:tblInd w:w="0" w:type="dxa"/>
        <w:tblLook w:val="04A0" w:firstRow="1" w:lastRow="0" w:firstColumn="1" w:lastColumn="0" w:noHBand="0" w:noVBand="1"/>
      </w:tblPr>
      <w:tblGrid>
        <w:gridCol w:w="1684"/>
        <w:gridCol w:w="12486"/>
      </w:tblGrid>
      <w:tr w:rsidR="00FE5CCA" w14:paraId="2AC5F1CE" w14:textId="77777777" w:rsidTr="0094525D">
        <w:trPr>
          <w:trHeight w:val="699"/>
        </w:trPr>
        <w:tc>
          <w:tcPr>
            <w:tcW w:w="14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4929F" w14:textId="77777777" w:rsidR="00FE5CCA" w:rsidRDefault="00FE5CCA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STANDARD 1</w:t>
            </w:r>
          </w:p>
          <w:p w14:paraId="4469D2BA" w14:textId="77777777" w:rsidR="00FE5CCA" w:rsidRDefault="00FE5CCA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Plan opiekuńczo-wychowawczo-edukacyjny uwzględnia prawa zawarte w Konwencji o prawach dziecka</w:t>
            </w:r>
          </w:p>
        </w:tc>
      </w:tr>
      <w:tr w:rsidR="00FE5CCA" w14:paraId="79858B02" w14:textId="77777777" w:rsidTr="00FE5CCA">
        <w:tc>
          <w:tcPr>
            <w:tcW w:w="14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A2336" w14:textId="77777777" w:rsidR="00FE5CCA" w:rsidRDefault="00FE5CCA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Standard 1.1 Zagadnienia metodyczne do planu opiekuńczo-wychowawczo-edukacyjnego</w:t>
            </w:r>
          </w:p>
        </w:tc>
      </w:tr>
      <w:tr w:rsidR="00FE5CCA" w14:paraId="73DD01CA" w14:textId="77777777" w:rsidTr="00FE5CCA"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2B501" w14:textId="77777777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Standard 1.1.1 </w:t>
            </w:r>
          </w:p>
          <w:p w14:paraId="1B56A2C9" w14:textId="77777777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Cele ogólne</w:t>
            </w:r>
          </w:p>
        </w:tc>
        <w:tc>
          <w:tcPr>
            <w:tcW w:w="1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FAE11" w14:textId="77777777" w:rsidR="00FE5CCA" w:rsidRDefault="00FE5CCA">
            <w:pPr>
              <w:pStyle w:val="Akapitzlist"/>
              <w:numPr>
                <w:ilvl w:val="0"/>
                <w:numId w:val="3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Zapewnienie dzieciom bezpiecznych, przyjaznych i wspierających warunków pobytu sprzyjających harmonijnemu rozwojowi.</w:t>
            </w:r>
          </w:p>
          <w:p w14:paraId="1FB5B318" w14:textId="77777777" w:rsidR="00FE5CCA" w:rsidRDefault="00FE5CCA">
            <w:pPr>
              <w:pStyle w:val="Akapitzlist"/>
              <w:numPr>
                <w:ilvl w:val="0"/>
                <w:numId w:val="3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Respektowanie praw dziecka zgodnie z Konwencją o prawach dziecka, w szczególności prawa do szacunku, swobody wyrażania emocji, odpoczynku i zabawy.</w:t>
            </w:r>
          </w:p>
          <w:p w14:paraId="18A46F4C" w14:textId="265B8C54" w:rsidR="00FE5CCA" w:rsidRDefault="00FE5CCA">
            <w:pPr>
              <w:pStyle w:val="Akapitzlist"/>
              <w:numPr>
                <w:ilvl w:val="0"/>
                <w:numId w:val="3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Stwarzanie dzieciom możliwości rozwijania samodzielności, sprawczości i poczucia własnej wartości </w:t>
            </w:r>
            <w:r w:rsidR="00FE3D6D">
              <w:rPr>
                <w:rFonts w:ascii="Arial" w:hAnsi="Arial" w:cs="Arial"/>
              </w:rPr>
              <w:t xml:space="preserve">                  </w:t>
            </w:r>
            <w:r>
              <w:rPr>
                <w:rFonts w:ascii="Arial" w:hAnsi="Arial" w:cs="Arial"/>
              </w:rPr>
              <w:t>w codziennym funkcjonowaniu.</w:t>
            </w:r>
          </w:p>
          <w:p w14:paraId="774E6656" w14:textId="771F912C" w:rsidR="00FE5CCA" w:rsidRDefault="00FE5CCA">
            <w:pPr>
              <w:pStyle w:val="Akapitzlist"/>
              <w:numPr>
                <w:ilvl w:val="0"/>
                <w:numId w:val="3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Wspieranie rozwoju kompetencji społecznych, komunikacyjnych i emocjonalnych poprzez budowanie relacji </w:t>
            </w:r>
            <w:r w:rsidR="00FE3D6D">
              <w:rPr>
                <w:rFonts w:ascii="Arial" w:hAnsi="Arial" w:cs="Arial"/>
              </w:rPr>
              <w:t xml:space="preserve">       </w:t>
            </w:r>
            <w:r>
              <w:rPr>
                <w:rFonts w:ascii="Arial" w:hAnsi="Arial" w:cs="Arial"/>
              </w:rPr>
              <w:t>z rówieśnikami i dorosłymi.</w:t>
            </w:r>
          </w:p>
          <w:p w14:paraId="15B8E622" w14:textId="77777777" w:rsidR="00FE5CCA" w:rsidRDefault="00FE5CCA">
            <w:pPr>
              <w:pStyle w:val="Akapitzlist"/>
              <w:numPr>
                <w:ilvl w:val="0"/>
                <w:numId w:val="3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Wspomaganie wszechstronnego rozwoju poznawczego, ruchowego, językowego i twórczego poprzez odpowiednio organizowane sytuacje edukacyjne.</w:t>
            </w:r>
          </w:p>
          <w:p w14:paraId="7161679D" w14:textId="77777777" w:rsidR="00FE5CCA" w:rsidRDefault="00FE5CCA">
            <w:pPr>
              <w:pStyle w:val="Akapitzlist"/>
              <w:numPr>
                <w:ilvl w:val="0"/>
                <w:numId w:val="3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Budowanie atmosfery zaufania, akceptacji i poczucia bezpieczeństwa wspierającej proces adaptacji dzieci do środowiska instytucji opieki.</w:t>
            </w:r>
          </w:p>
          <w:p w14:paraId="40D0D3E4" w14:textId="77777777" w:rsidR="00FE5CCA" w:rsidRDefault="00FE5CCA">
            <w:pPr>
              <w:pStyle w:val="Akapitzlist"/>
              <w:numPr>
                <w:ilvl w:val="0"/>
                <w:numId w:val="3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Wzmacnianie ciekawości poznawczej dzieci oraz wspieranie naturalnej potrzeby eksploracji i odkrywania świata.</w:t>
            </w:r>
          </w:p>
          <w:p w14:paraId="265DB45C" w14:textId="500278A6" w:rsidR="00FE5CCA" w:rsidRDefault="00FE5CCA">
            <w:pPr>
              <w:pStyle w:val="Akapitzlist"/>
              <w:numPr>
                <w:ilvl w:val="0"/>
                <w:numId w:val="3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Kształtowanie u dzieci nawyków higienicznych, zdrowotnych oraz potrzeby aktywności fizycznej i dbałości </w:t>
            </w:r>
            <w:r w:rsidR="00FE3D6D">
              <w:rPr>
                <w:rFonts w:ascii="Arial" w:hAnsi="Arial" w:cs="Arial"/>
              </w:rPr>
              <w:t xml:space="preserve">               </w:t>
            </w:r>
            <w:r>
              <w:rPr>
                <w:rFonts w:ascii="Arial" w:hAnsi="Arial" w:cs="Arial"/>
              </w:rPr>
              <w:t>o zdrowie.</w:t>
            </w:r>
          </w:p>
        </w:tc>
      </w:tr>
      <w:tr w:rsidR="00FE5CCA" w14:paraId="775504E0" w14:textId="77777777" w:rsidTr="00FE5CCA"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A9075" w14:textId="77777777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Standard 1.1.1</w:t>
            </w:r>
          </w:p>
          <w:p w14:paraId="44A48589" w14:textId="77777777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Cele szczegółowe</w:t>
            </w:r>
          </w:p>
        </w:tc>
        <w:tc>
          <w:tcPr>
            <w:tcW w:w="1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3B8FA" w14:textId="77777777" w:rsidR="00FE5CCA" w:rsidRDefault="00FE5CCA">
            <w:pPr>
              <w:pStyle w:val="Akapitzlist"/>
              <w:numPr>
                <w:ilvl w:val="0"/>
                <w:numId w:val="4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Kształtowanie poczucia bezpieczeństwa i zaufania w relacji z dorosłymi.</w:t>
            </w:r>
          </w:p>
          <w:p w14:paraId="01FC3CD2" w14:textId="42963655" w:rsidR="00FE5CCA" w:rsidRDefault="00FE5CCA">
            <w:pPr>
              <w:pStyle w:val="Akapitzlist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Organizacja przestrzeni instytucji opieki tak, aby dzieci mogły bezpiecznie się bawić, odpoczywać</w:t>
            </w:r>
            <w:r w:rsidR="00FE3D6D">
              <w:rPr>
                <w:rFonts w:ascii="Arial" w:hAnsi="Arial" w:cs="Arial"/>
              </w:rPr>
              <w:t xml:space="preserve">                                  </w:t>
            </w:r>
            <w:r>
              <w:rPr>
                <w:rFonts w:ascii="Arial" w:hAnsi="Arial" w:cs="Arial"/>
              </w:rPr>
              <w:t xml:space="preserve"> i eksplorować otoczenie.</w:t>
            </w:r>
          </w:p>
          <w:p w14:paraId="44B5EA47" w14:textId="77777777" w:rsidR="00FE5CCA" w:rsidRDefault="00FE5CCA">
            <w:pPr>
              <w:pStyle w:val="Akapitzlist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Wdrażanie codziennych rytuałów i przewidywalnego planu dnia, budujących poczucie stabilności.</w:t>
            </w:r>
          </w:p>
          <w:p w14:paraId="11E98329" w14:textId="77777777" w:rsidR="00FE5CCA" w:rsidRDefault="00FE5CCA">
            <w:pPr>
              <w:pStyle w:val="Akapitzlist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Codzienne tworzenie sytuacji, w których dzieci mogą swobodnie wyrażać emocje, potrzeby i opinie.</w:t>
            </w:r>
          </w:p>
          <w:p w14:paraId="46596C73" w14:textId="77777777" w:rsidR="00FE5CCA" w:rsidRDefault="00FE5CCA">
            <w:pPr>
              <w:pStyle w:val="Akapitzlist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Organizowanie warunków do odpoczynku i wyciszenia zgodnie z indywidualnymi potrzebami dzieci. </w:t>
            </w:r>
          </w:p>
          <w:p w14:paraId="6FA2463A" w14:textId="77777777" w:rsidR="00FE5CCA" w:rsidRDefault="00FE5CCA">
            <w:pPr>
              <w:pStyle w:val="Akapitzlist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Poszanowanie prawa dziecka do odmowy udziału w zabawie lub aktywności.</w:t>
            </w:r>
          </w:p>
          <w:p w14:paraId="3F6CFFBA" w14:textId="77777777" w:rsidR="00FE5CCA" w:rsidRDefault="00FE5CCA">
            <w:pPr>
              <w:pStyle w:val="Akapitzlist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Umożliwianie dzieciom podejmowania prostych decyzji i wyborów podczas zabawy, posiłków czy czynności samoobsługowych.</w:t>
            </w:r>
          </w:p>
          <w:p w14:paraId="539B68B2" w14:textId="77777777" w:rsidR="00FE5CCA" w:rsidRDefault="00FE5CCA">
            <w:pPr>
              <w:pStyle w:val="Akapitzlist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Kształtowanie nawyków samoobsługowych: ubieranie się, korzystanie z toalety, spożywanie posiłków.</w:t>
            </w:r>
          </w:p>
          <w:p w14:paraId="0C0C649C" w14:textId="77777777" w:rsidR="00FE5CCA" w:rsidRDefault="00FE5CCA">
            <w:pPr>
              <w:pStyle w:val="Akapitzlist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Wzmacnianie poczucia sprawczości poprzez chwalenie za podjęty wysiłek, nie tylko za efekt końcowy.</w:t>
            </w:r>
          </w:p>
          <w:p w14:paraId="527C7662" w14:textId="77777777" w:rsidR="00FE5CCA" w:rsidRDefault="00FE5CCA">
            <w:pPr>
              <w:pStyle w:val="Akapitzlist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Kształtowanie umiejętności współpracy, dzielenia się i czekania na swoją kolej.</w:t>
            </w:r>
          </w:p>
          <w:p w14:paraId="0BD672E8" w14:textId="77777777" w:rsidR="00FE5CCA" w:rsidRDefault="00FE5CCA">
            <w:pPr>
              <w:pStyle w:val="Akapitzlist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Rozwijanie umiejętności rozpoznawania, nazywania i regulowania emocji.</w:t>
            </w:r>
          </w:p>
          <w:p w14:paraId="3D02F7F0" w14:textId="77777777" w:rsidR="00FE5CCA" w:rsidRDefault="00FE5CCA">
            <w:pPr>
              <w:pStyle w:val="Akapitzlist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Budowanie uważności na potrzeby i emocje innych dzieci.</w:t>
            </w:r>
          </w:p>
          <w:p w14:paraId="35EE7ADE" w14:textId="77777777" w:rsidR="00FE5CCA" w:rsidRDefault="00FE5CCA">
            <w:pPr>
              <w:pStyle w:val="Akapitzlist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Rozwijanie sprawności fizycznej i koordynacji ruchowej poprzez zabawy ruchowe i ćwiczenia.</w:t>
            </w:r>
          </w:p>
          <w:p w14:paraId="18EC77D5" w14:textId="77777777" w:rsidR="00FE5CCA" w:rsidRDefault="00FE5CCA">
            <w:pPr>
              <w:pStyle w:val="Akapitzlist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Rozwijanie mowy i komunikacji alternatywnej zgodnie z indywidualnymi możliwościami dzieci.</w:t>
            </w:r>
          </w:p>
          <w:p w14:paraId="42BDF069" w14:textId="77777777" w:rsidR="00FE5CCA" w:rsidRDefault="00FE5CCA">
            <w:pPr>
              <w:pStyle w:val="Akapitzlist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Rozwijanie kreatywności i wyobraźni poprzez działania plastyczne, muzyczne i konstrukcyjne.</w:t>
            </w:r>
          </w:p>
          <w:p w14:paraId="0BBCB14F" w14:textId="77777777" w:rsidR="00FE5CCA" w:rsidRDefault="00FE5CCA">
            <w:pPr>
              <w:pStyle w:val="Akapitzlist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Stwarzanie spokojnego i przewidywalnego rytmu dnia.</w:t>
            </w:r>
          </w:p>
          <w:p w14:paraId="60EAC9E9" w14:textId="77777777" w:rsidR="00FE5CCA" w:rsidRDefault="00FE5CCA">
            <w:pPr>
              <w:pStyle w:val="Akapitzlist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Indywidualne podejście do potrzeb dzieci w okresie adaptacji.</w:t>
            </w:r>
          </w:p>
          <w:p w14:paraId="2A50E1E9" w14:textId="77777777" w:rsidR="00FE5CCA" w:rsidRDefault="00FE5CCA">
            <w:pPr>
              <w:pStyle w:val="Akapitzlist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Współpraca z rodzicami w procesie adaptacyjnym.</w:t>
            </w:r>
          </w:p>
          <w:p w14:paraId="7BF7818E" w14:textId="77777777" w:rsidR="00FE5CCA" w:rsidRDefault="00FE5CCA">
            <w:pPr>
              <w:pStyle w:val="Akapitzlist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Organizowanie codziennych sytuacji poznawczych: zabaw badawczych, eksperymentów, obserwacji przyrody.</w:t>
            </w:r>
          </w:p>
          <w:p w14:paraId="61322396" w14:textId="77777777" w:rsidR="00FE5CCA" w:rsidRDefault="00FE5CCA">
            <w:pPr>
              <w:pStyle w:val="Akapitzlist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Wzmacnianie u dzieci postawy zadawania pytań i poszukiwania odpowiedzi.</w:t>
            </w:r>
          </w:p>
          <w:p w14:paraId="5B8C2D33" w14:textId="77777777" w:rsidR="00FE5CCA" w:rsidRDefault="00FE5CCA">
            <w:pPr>
              <w:pStyle w:val="Akapitzlist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Zachęcanie do samodzielnego podejmowania prób, także w sytuacjach wymagających pokonania trudności.</w:t>
            </w:r>
          </w:p>
          <w:p w14:paraId="2BAED319" w14:textId="77777777" w:rsidR="00FE5CCA" w:rsidRDefault="00FE5CCA">
            <w:pPr>
              <w:pStyle w:val="Akapitzlist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Kształtowanie codziennych nawyków higienicznych: mycie rąk, korzystanie z toalety, dbanie o porządek.</w:t>
            </w:r>
          </w:p>
          <w:p w14:paraId="6CE52A30" w14:textId="77777777" w:rsidR="00FE5CCA" w:rsidRDefault="00FE5CCA">
            <w:pPr>
              <w:pStyle w:val="Akapitzlist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Organizowanie codziennych aktywności ruchowych wspierających prawidłowy rozwój fizyczny.</w:t>
            </w:r>
          </w:p>
          <w:p w14:paraId="2E9077E9" w14:textId="77777777" w:rsidR="00FE5CCA" w:rsidRDefault="00FE5CCA">
            <w:pPr>
              <w:pStyle w:val="Akapitzlist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Rozwijanie u dzieci świadomości podstawowych zasad zdrowego stylu życia.</w:t>
            </w:r>
          </w:p>
        </w:tc>
      </w:tr>
      <w:tr w:rsidR="00FE5CCA" w14:paraId="0AD2E600" w14:textId="77777777" w:rsidTr="00FE5CCA"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90069" w14:textId="77777777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Kluczowe zasady organizacji pracy w instytucji</w:t>
            </w:r>
          </w:p>
          <w:p w14:paraId="55817983" w14:textId="281BCEFE" w:rsidR="00FE5CCA" w:rsidRDefault="00FE5CCA">
            <w:pPr>
              <w:spacing w:before="240" w:line="360" w:lineRule="auto"/>
              <w:rPr>
                <w:rFonts w:ascii="Arial" w:hAnsi="Arial" w:cs="Arial"/>
              </w:rPr>
            </w:pPr>
          </w:p>
        </w:tc>
        <w:tc>
          <w:tcPr>
            <w:tcW w:w="1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F675C" w14:textId="2C631C0D" w:rsidR="00FE5CCA" w:rsidRDefault="00FE5CCA" w:rsidP="00FE3D6D">
            <w:p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Poniżej przedstawiamy zbiór kluczowych zasad, które kierują codzienną praktyką opiekunów w </w:t>
            </w:r>
            <w:r w:rsidR="00FE3D6D">
              <w:rPr>
                <w:rFonts w:ascii="Arial" w:hAnsi="Arial" w:cs="Arial"/>
              </w:rPr>
              <w:t>Klubie Malucha                  w Mechnicy</w:t>
            </w:r>
            <w:r>
              <w:rPr>
                <w:rFonts w:ascii="Arial" w:hAnsi="Arial" w:cs="Arial"/>
              </w:rPr>
              <w:t>. Celem działań jest wspieranie całościowego rozwoju dziecka, jego poczucia bezpieczeństwa, autonomii, samodzielności oraz tworzenie środowiska opartego na relacjach i szacunku.</w:t>
            </w:r>
          </w:p>
          <w:p w14:paraId="46CD2D48" w14:textId="77777777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1. Relacje i bezpieczeństwo emocjonalne</w:t>
            </w:r>
          </w:p>
          <w:p w14:paraId="484EFC78" w14:textId="77777777" w:rsidR="00FE5CCA" w:rsidRDefault="00FE5CCA">
            <w:pPr>
              <w:pStyle w:val="Akapitzlist"/>
              <w:numPr>
                <w:ilvl w:val="0"/>
                <w:numId w:val="6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Budujemy z dziećmi relacje oparte na zaufaniu, szacunku i uważności.</w:t>
            </w:r>
          </w:p>
          <w:p w14:paraId="19387537" w14:textId="6D505EA5" w:rsidR="00FE5CCA" w:rsidRDefault="00FE5CCA">
            <w:pPr>
              <w:pStyle w:val="Akapitzlist"/>
              <w:numPr>
                <w:ilvl w:val="0"/>
                <w:numId w:val="6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Codzienna opieka opiera się na ciepłej, wspierającej atmosferze, sprzyjającej poczuciu stabilności </w:t>
            </w:r>
            <w:r w:rsidR="00FE3D6D">
              <w:rPr>
                <w:rFonts w:ascii="Arial" w:hAnsi="Arial" w:cs="Arial"/>
              </w:rPr>
              <w:t xml:space="preserve">                                    </w:t>
            </w:r>
            <w:r>
              <w:rPr>
                <w:rFonts w:ascii="Arial" w:hAnsi="Arial" w:cs="Arial"/>
              </w:rPr>
              <w:t>i bezpieczeństwa.</w:t>
            </w:r>
          </w:p>
          <w:p w14:paraId="25F58EDB" w14:textId="72FC8989" w:rsidR="00FE5CCA" w:rsidRDefault="00FE5CCA">
            <w:pPr>
              <w:pStyle w:val="Akapitzlist"/>
              <w:numPr>
                <w:ilvl w:val="0"/>
                <w:numId w:val="6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Zapewniamy dzieciom stałych, zaufanych opiekunów, co sprzyja budowaniu więzi, adaptacji i relacji </w:t>
            </w:r>
            <w:r w:rsidR="00FE3D6D">
              <w:rPr>
                <w:rFonts w:ascii="Arial" w:hAnsi="Arial" w:cs="Arial"/>
              </w:rPr>
              <w:t xml:space="preserve">                                                          </w:t>
            </w:r>
            <w:r>
              <w:rPr>
                <w:rFonts w:ascii="Arial" w:hAnsi="Arial" w:cs="Arial"/>
              </w:rPr>
              <w:t>z dorosłymi.</w:t>
            </w:r>
          </w:p>
          <w:p w14:paraId="58763329" w14:textId="3E5DDBCF" w:rsidR="00FE5CCA" w:rsidRDefault="00FE5CCA">
            <w:pPr>
              <w:pStyle w:val="Akapitzlist"/>
              <w:numPr>
                <w:ilvl w:val="0"/>
                <w:numId w:val="6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Komunikujemy dzieciom zmiany w planie dnia i reagujemy na ich potrzeby — zarówno werbalnie, jak</w:t>
            </w:r>
            <w:r w:rsidR="00FE3D6D">
              <w:rPr>
                <w:rFonts w:ascii="Arial" w:hAnsi="Arial" w:cs="Arial"/>
              </w:rPr>
              <w:t xml:space="preserve">                               </w:t>
            </w:r>
            <w:r>
              <w:rPr>
                <w:rFonts w:ascii="Arial" w:hAnsi="Arial" w:cs="Arial"/>
              </w:rPr>
              <w:t xml:space="preserve"> i niewerbalnie.</w:t>
            </w:r>
          </w:p>
          <w:p w14:paraId="699FA36E" w14:textId="77777777" w:rsidR="00863033" w:rsidRDefault="00863033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</w:p>
          <w:p w14:paraId="4995904C" w14:textId="4ADF0A6C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2. Wsparcie autonomii i samodzielności</w:t>
            </w:r>
          </w:p>
          <w:p w14:paraId="09CD9CBD" w14:textId="77777777" w:rsidR="00FE5CCA" w:rsidRDefault="00FE5CCA">
            <w:pPr>
              <w:pStyle w:val="Akapitzlist"/>
              <w:numPr>
                <w:ilvl w:val="0"/>
                <w:numId w:val="7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Wspieramy dzieci w samodzielnym wykonywaniu czynności higienicznych i podczas posiłków.</w:t>
            </w:r>
          </w:p>
          <w:p w14:paraId="3002AC11" w14:textId="77777777" w:rsidR="00FE5CCA" w:rsidRDefault="00FE5CCA">
            <w:pPr>
              <w:pStyle w:val="Akapitzlist"/>
              <w:numPr>
                <w:ilvl w:val="0"/>
                <w:numId w:val="7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Dzieci mają możliwość podejmowania decyzji dotyczących spraw ich dotyczących — dajemy im wybór, akceptujemy odmowę i indywidualne potrzeby.</w:t>
            </w:r>
          </w:p>
          <w:p w14:paraId="718FE4DC" w14:textId="77777777" w:rsidR="00FE5CCA" w:rsidRDefault="00FE5CCA">
            <w:pPr>
              <w:pStyle w:val="Akapitzlist"/>
              <w:numPr>
                <w:ilvl w:val="0"/>
                <w:numId w:val="7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Tworzymy przestrzeń do ćwiczenia samodzielności w bezpiecznych warunkach.</w:t>
            </w:r>
          </w:p>
          <w:p w14:paraId="384BC036" w14:textId="77777777" w:rsidR="00FE5CCA" w:rsidRDefault="00FE5CCA">
            <w:pPr>
              <w:pStyle w:val="Akapitzlist"/>
              <w:numPr>
                <w:ilvl w:val="0"/>
                <w:numId w:val="7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 sytuacjach, które tego wymagają, aktywnie towarzyszymy dzieciom, ale nie wyręczamy ich.</w:t>
            </w:r>
          </w:p>
          <w:p w14:paraId="4D19ADDC" w14:textId="77777777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3. Zabawa, eksploracja i rozwój poznawczy</w:t>
            </w:r>
          </w:p>
          <w:p w14:paraId="6D2FAD62" w14:textId="77777777" w:rsidR="00FE5CCA" w:rsidRDefault="00FE5CCA">
            <w:pPr>
              <w:pStyle w:val="Akapitzlist"/>
              <w:numPr>
                <w:ilvl w:val="0"/>
                <w:numId w:val="8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Dzieci mają codziennie dostęp do różnorodnych materiałów i aktywności — samodzielnie decydują, w co się zaangażują i w jakim tempie.</w:t>
            </w:r>
          </w:p>
          <w:p w14:paraId="591B67FC" w14:textId="77777777" w:rsidR="00FE5CCA" w:rsidRDefault="00FE5CCA">
            <w:pPr>
              <w:pStyle w:val="Akapitzlist"/>
              <w:numPr>
                <w:ilvl w:val="0"/>
                <w:numId w:val="8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Opiekunowie aktywnie towarzyszą dzieciom podczas eksploracji, są obecni, ale nie ograniczają ich swobody.</w:t>
            </w:r>
          </w:p>
          <w:p w14:paraId="0B71113B" w14:textId="77777777" w:rsidR="00FE5CCA" w:rsidRDefault="00FE5CCA">
            <w:pPr>
              <w:pStyle w:val="Akapitzlist"/>
              <w:numPr>
                <w:ilvl w:val="0"/>
                <w:numId w:val="8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Zachęcamy dzieci do zadawania pytań, prowadzenia dialogów, wyrażania opinii.</w:t>
            </w:r>
          </w:p>
          <w:p w14:paraId="0BAEC061" w14:textId="77777777" w:rsidR="00FE5CCA" w:rsidRDefault="00FE5CCA">
            <w:pPr>
              <w:pStyle w:val="Akapitzlist"/>
              <w:numPr>
                <w:ilvl w:val="0"/>
                <w:numId w:val="8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Wspieramy rozwój logicznego myślenia i rozumienia związków </w:t>
            </w:r>
            <w:proofErr w:type="spellStart"/>
            <w:r>
              <w:rPr>
                <w:rFonts w:ascii="Arial" w:hAnsi="Arial" w:cs="Arial"/>
              </w:rPr>
              <w:t>przyczynowo-skutkowych</w:t>
            </w:r>
            <w:proofErr w:type="spellEnd"/>
            <w:r>
              <w:rPr>
                <w:rFonts w:ascii="Arial" w:hAnsi="Arial" w:cs="Arial"/>
              </w:rPr>
              <w:t>.</w:t>
            </w:r>
          </w:p>
          <w:p w14:paraId="4A1708B4" w14:textId="77777777" w:rsidR="00FE5CCA" w:rsidRDefault="00FE5CCA">
            <w:pPr>
              <w:pStyle w:val="Akapitzlist"/>
              <w:numPr>
                <w:ilvl w:val="0"/>
                <w:numId w:val="8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Nazywamy zjawiska, tłumaczymy zależności, pomagamy dzieciom rozumieć świat.</w:t>
            </w:r>
          </w:p>
          <w:p w14:paraId="70B5B575" w14:textId="77777777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4. Komunikacja i rozwój językowy</w:t>
            </w:r>
          </w:p>
          <w:p w14:paraId="05FF4211" w14:textId="77777777" w:rsidR="00FE5CCA" w:rsidRDefault="00FE5CCA">
            <w:pPr>
              <w:pStyle w:val="Akapitzlist"/>
              <w:numPr>
                <w:ilvl w:val="0"/>
                <w:numId w:val="9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Stale wspieramy dzieci w rozwijaniu komunikacji — prowadzimy rozmowy, aktywnie słuchamy, zadajemy pytania, zachęcamy do wypowiadania się.</w:t>
            </w:r>
          </w:p>
          <w:p w14:paraId="2C9643B2" w14:textId="15D2634C" w:rsidR="00FE5CCA" w:rsidRDefault="00FE5CCA">
            <w:pPr>
              <w:pStyle w:val="Akapitzlist"/>
              <w:numPr>
                <w:ilvl w:val="0"/>
                <w:numId w:val="9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Wzbogacamy słownictwo dzieci poprzez wspólne czytanie, komentowanie działań, opisywanie sytuacji</w:t>
            </w:r>
            <w:r w:rsidR="00863033">
              <w:rPr>
                <w:rFonts w:ascii="Arial" w:hAnsi="Arial" w:cs="Arial"/>
              </w:rPr>
              <w:t xml:space="preserve">                          </w:t>
            </w:r>
            <w:r>
              <w:rPr>
                <w:rFonts w:ascii="Arial" w:hAnsi="Arial" w:cs="Arial"/>
              </w:rPr>
              <w:t xml:space="preserve"> i aktywności.</w:t>
            </w:r>
          </w:p>
          <w:p w14:paraId="1BAFBC03" w14:textId="77777777" w:rsidR="00FE5CCA" w:rsidRDefault="00FE5CCA">
            <w:pPr>
              <w:pStyle w:val="Akapitzlist"/>
              <w:numPr>
                <w:ilvl w:val="0"/>
                <w:numId w:val="9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Uwzględniamy indywidualny poziom rozwoju mowy i komunikacji każdego dziecka.</w:t>
            </w:r>
          </w:p>
          <w:p w14:paraId="3FCC8958" w14:textId="77777777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5. Aktywność fizyczna i zmysłowa</w:t>
            </w:r>
          </w:p>
          <w:p w14:paraId="24BDCF09" w14:textId="77777777" w:rsidR="00FE5CCA" w:rsidRDefault="00FE5CCA">
            <w:pPr>
              <w:pStyle w:val="Akapitzlist"/>
              <w:numPr>
                <w:ilvl w:val="0"/>
                <w:numId w:val="10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Codziennie wspieramy rozwój motoryki dużej i małej, równowagi oraz koordynacji wzrokowo-ruchowej.</w:t>
            </w:r>
          </w:p>
          <w:p w14:paraId="20BC4C7C" w14:textId="77777777" w:rsidR="00FE5CCA" w:rsidRDefault="00FE5CCA">
            <w:pPr>
              <w:pStyle w:val="Akapitzlist"/>
              <w:numPr>
                <w:ilvl w:val="0"/>
                <w:numId w:val="10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Wprowadzamy aktywności angażujące zmysły: wzrok, słuch, dotyk, węch, smak oraz czucie głębokie.</w:t>
            </w:r>
          </w:p>
          <w:p w14:paraId="72CEFE12" w14:textId="77777777" w:rsidR="00FE5CCA" w:rsidRDefault="00FE5CCA">
            <w:pPr>
              <w:pStyle w:val="Akapitzlist"/>
              <w:numPr>
                <w:ilvl w:val="0"/>
                <w:numId w:val="10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Zapewniamy dzieciom możliwość ruchu na świeżym powietrzu i w sali — zgodnie z ich potrzebami.</w:t>
            </w:r>
          </w:p>
          <w:p w14:paraId="09F5EE41" w14:textId="77777777" w:rsidR="00FE5CCA" w:rsidRDefault="00FE5CCA">
            <w:pPr>
              <w:pStyle w:val="Akapitzlist"/>
              <w:numPr>
                <w:ilvl w:val="0"/>
                <w:numId w:val="10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Umożliwiamy odpoczynek w dogodnym dla dziecka czasie i formie.</w:t>
            </w:r>
          </w:p>
          <w:p w14:paraId="3AC1F4E0" w14:textId="77777777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6. Rozwój społeczny i poczucie przynależności</w:t>
            </w:r>
          </w:p>
          <w:p w14:paraId="3DDC173B" w14:textId="77777777" w:rsidR="00FE5CCA" w:rsidRDefault="00FE5CCA">
            <w:pPr>
              <w:pStyle w:val="Akapitzlist"/>
              <w:numPr>
                <w:ilvl w:val="0"/>
                <w:numId w:val="11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Tworzymy przestrzeń sprzyjającą nawiązywaniu relacji między dziećmi — odpowiednio aranżujemy otoczenie, zachęcamy do współdziałania i komunikacji.</w:t>
            </w:r>
          </w:p>
          <w:p w14:paraId="3F7414D1" w14:textId="77777777" w:rsidR="00FE5CCA" w:rsidRDefault="00FE5CCA">
            <w:pPr>
              <w:pStyle w:val="Akapitzlist"/>
              <w:numPr>
                <w:ilvl w:val="0"/>
                <w:numId w:val="11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Wspieramy dzieci w budowaniu więzi rówieśniczych, uczymy empatii, współpracy i rozwiązywania konfliktów.</w:t>
            </w:r>
          </w:p>
          <w:p w14:paraId="634F5C5B" w14:textId="77777777" w:rsidR="00FE5CCA" w:rsidRDefault="00FE5CCA">
            <w:pPr>
              <w:pStyle w:val="Akapitzlist"/>
              <w:numPr>
                <w:ilvl w:val="0"/>
                <w:numId w:val="11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Dzieci uczestniczą w wydarzeniach, świętach i aktywnościach grupowych zgodnie ze swoją wolą – mogą odmówić udziału, bez konsekwencji.</w:t>
            </w:r>
          </w:p>
          <w:p w14:paraId="7697055E" w14:textId="77777777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7. Twórczość i kontakt z kulturą</w:t>
            </w:r>
          </w:p>
          <w:p w14:paraId="1AB5E016" w14:textId="77777777" w:rsidR="00FE5CCA" w:rsidRDefault="00FE5CCA">
            <w:pPr>
              <w:pStyle w:val="Akapitzlist"/>
              <w:numPr>
                <w:ilvl w:val="0"/>
                <w:numId w:val="12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Dzieci mają dostęp do materiałów umożliwiających swobodną twórczość plastyczną, muzyczną i ruchową.</w:t>
            </w:r>
          </w:p>
          <w:p w14:paraId="4E626610" w14:textId="77777777" w:rsidR="00FE5CCA" w:rsidRDefault="00FE5CCA">
            <w:pPr>
              <w:pStyle w:val="Akapitzlist"/>
              <w:numPr>
                <w:ilvl w:val="0"/>
                <w:numId w:val="12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Zachęcamy do wyrażania ekspresji w różnych formach, z użyciem różnorodnych technik i środków wyrazu.</w:t>
            </w:r>
          </w:p>
          <w:p w14:paraId="2FF244E3" w14:textId="77777777" w:rsidR="00FE5CCA" w:rsidRDefault="00FE5CCA">
            <w:pPr>
              <w:pStyle w:val="Akapitzlist"/>
              <w:numPr>
                <w:ilvl w:val="0"/>
                <w:numId w:val="12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Udostępniamy dzieciom kontakt z literaturą dziecięcą, sztuką, muzyką – inspirujemy do działania, nie narzucając sztywnych form.</w:t>
            </w:r>
          </w:p>
          <w:p w14:paraId="7C498078" w14:textId="77777777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8. Współpraca z rodzicami</w:t>
            </w:r>
          </w:p>
          <w:p w14:paraId="2AD26ACA" w14:textId="77777777" w:rsidR="00FE5CCA" w:rsidRDefault="00FE5CCA">
            <w:pPr>
              <w:pStyle w:val="Akapitzlist"/>
              <w:numPr>
                <w:ilvl w:val="0"/>
                <w:numId w:val="13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Utrzymujemy stały, partnerski kontakt z rodzicami – oparty na zaufaniu, wzajemnym szacunku i otwartości.</w:t>
            </w:r>
          </w:p>
          <w:p w14:paraId="65579023" w14:textId="15E822EC" w:rsidR="00FE5CCA" w:rsidRDefault="00FE5CCA">
            <w:pPr>
              <w:pStyle w:val="Akapitzlist"/>
              <w:numPr>
                <w:ilvl w:val="0"/>
                <w:numId w:val="13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Wymieniamy informacje o rozwoju dziecka, wspólnie ustalamy strategie działania, informujemy o planach </w:t>
            </w:r>
            <w:r w:rsidR="00863033">
              <w:rPr>
                <w:rFonts w:ascii="Arial" w:hAnsi="Arial" w:cs="Arial"/>
              </w:rPr>
              <w:t xml:space="preserve">                          </w:t>
            </w:r>
            <w:r>
              <w:rPr>
                <w:rFonts w:ascii="Arial" w:hAnsi="Arial" w:cs="Arial"/>
              </w:rPr>
              <w:t>i zmianach organizacyjnych.</w:t>
            </w:r>
          </w:p>
          <w:p w14:paraId="6B4176DD" w14:textId="77777777" w:rsidR="00FE5CCA" w:rsidRDefault="00FE5CCA">
            <w:pPr>
              <w:pStyle w:val="Akapitzlist"/>
              <w:numPr>
                <w:ilvl w:val="0"/>
                <w:numId w:val="13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Rodzice są zapraszani do udziału w wybranych aktywnościach, wydarzeniach i działaniach wspierających rozwój dziecka.</w:t>
            </w:r>
          </w:p>
          <w:p w14:paraId="4979E88E" w14:textId="77777777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9. Planowanie i dokumentacja</w:t>
            </w:r>
          </w:p>
          <w:p w14:paraId="64DB7B8E" w14:textId="77777777" w:rsidR="00FE5CCA" w:rsidRDefault="00FE5CCA">
            <w:pPr>
              <w:pStyle w:val="Akapitzlist"/>
              <w:numPr>
                <w:ilvl w:val="0"/>
                <w:numId w:val="14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Praca opiekunów opiera się na Planie OWE, który wyznacza kierunek działań opiekuńczo-wychowawczo-edukacyjnych.</w:t>
            </w:r>
          </w:p>
          <w:p w14:paraId="531FECF9" w14:textId="77777777" w:rsidR="00FE5CCA" w:rsidRDefault="00FE5CCA">
            <w:pPr>
              <w:pStyle w:val="Akapitzlist"/>
              <w:numPr>
                <w:ilvl w:val="0"/>
                <w:numId w:val="14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Uwzględniamy także dokumenty wynikające z organizacji pracy placówki (np. procedury wewnętrzne, regulaminy, harmonogramy, ewaluacje).</w:t>
            </w:r>
          </w:p>
        </w:tc>
      </w:tr>
      <w:tr w:rsidR="00FE5CCA" w14:paraId="6F02DA24" w14:textId="77777777" w:rsidTr="00FE5CCA"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E43CC" w14:textId="77777777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 xml:space="preserve">Standard 1.1.2 </w:t>
            </w:r>
          </w:p>
          <w:p w14:paraId="1F0BD2FC" w14:textId="77777777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Metody pracy</w:t>
            </w:r>
          </w:p>
        </w:tc>
        <w:tc>
          <w:tcPr>
            <w:tcW w:w="1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9DA47" w14:textId="015BC313" w:rsidR="00FE5CCA" w:rsidRDefault="00FE5CCA">
            <w:p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</w:t>
            </w:r>
            <w:r w:rsidR="00863033">
              <w:rPr>
                <w:rFonts w:ascii="Arial" w:hAnsi="Arial" w:cs="Arial"/>
              </w:rPr>
              <w:t xml:space="preserve"> Klubie Malucha w Mechnicy</w:t>
            </w:r>
            <w:r>
              <w:rPr>
                <w:rFonts w:ascii="Arial" w:hAnsi="Arial" w:cs="Arial"/>
              </w:rPr>
              <w:t xml:space="preserve"> stosuje się metody pracy dostosowane wieku, możliwości rozwojowych oraz indywidualnych potrzeb dzieci. W pracy z najmłodszymi kluczowe jest oparcie działań na zabawie, relacji i aktywności własnej dziecka. Dobór metod uwzględnia naturalną ciekawość, potrzebę ruchu, poznawania świata i budowania relacji społecznych. Metody te wspierają całościowy rozwój dziecka — emocjonalny, społeczny, poznawczy i ruchowy — a jednocześnie wzmacniają poczucie bezpieczeństwa i komfortu w nowym środowisku.</w:t>
            </w:r>
          </w:p>
          <w:p w14:paraId="46278945" w14:textId="77777777" w:rsidR="00FE5CCA" w:rsidRDefault="00FE5CCA">
            <w:pPr>
              <w:pStyle w:val="Akapitzlist"/>
              <w:numPr>
                <w:ilvl w:val="0"/>
                <w:numId w:val="15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Metody oparte na aktywności dziecka - uwzględniają naturalną potrzebę działania i samodzielnego poznawania świata: samodzielne doświadczenia, zadania stawiane do wykonania, ćwiczenia praktyczne, kierowanie aktywnością dziecka w sposób wspierający.</w:t>
            </w:r>
          </w:p>
          <w:p w14:paraId="75C9EDBC" w14:textId="77777777" w:rsidR="00FE5CCA" w:rsidRDefault="00FE5CCA">
            <w:pPr>
              <w:pStyle w:val="Akapitzlist"/>
              <w:numPr>
                <w:ilvl w:val="0"/>
                <w:numId w:val="15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Metody percepcyjno-obserwacyjne - pobudzają ciekawość poznawczą i wspierają rozwój percepcji: obserwacja i pokaz, prezentacje obrazów, ilustracji, rekwizytów, filmy edukacyjne, bajki i prezentacje multimedialne.</w:t>
            </w:r>
          </w:p>
          <w:p w14:paraId="5EB2450C" w14:textId="77777777" w:rsidR="00FE5CCA" w:rsidRDefault="00FE5CCA">
            <w:pPr>
              <w:pStyle w:val="Akapitzlist"/>
              <w:numPr>
                <w:ilvl w:val="0"/>
                <w:numId w:val="15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Metody słowne i komunikacyjne - wspierają rozwój językowy, myślenie i budowanie relacji: słuchanie opowiadań, bajek, wierszy i muzyki, rozmowa kierowana i swobodna, opowiadanie, objaśnienia i instrukcje, zagadki, rymowanki, opisywanie zjawisk i ich wyjaśnianie.</w:t>
            </w:r>
          </w:p>
          <w:p w14:paraId="780FD205" w14:textId="77777777" w:rsidR="00FE5CCA" w:rsidRDefault="00FE5CCA">
            <w:pPr>
              <w:pStyle w:val="Akapitzlist"/>
              <w:numPr>
                <w:ilvl w:val="0"/>
                <w:numId w:val="15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Metody zabawowe - wspierają wszechstronny rozwój poprzez różnorodne formy zabawy: zabawy konstrukcyjne i manipulacyjne, zabawy dydaktyczne, muzyczne i ruchowe, zabawy sensoryczne i plastyczne, zabawy badawcze, przyrodnicze i tematyczne, zabawy swobodne według zainteresowań dziecka.</w:t>
            </w:r>
          </w:p>
          <w:p w14:paraId="11F902E7" w14:textId="77777777" w:rsidR="00FE5CCA" w:rsidRDefault="00FE5CCA">
            <w:pPr>
              <w:pStyle w:val="Akapitzlist"/>
              <w:numPr>
                <w:ilvl w:val="0"/>
                <w:numId w:val="15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Metoda Ruchu Rozwijającego Weroniki Sherborne - wspiera rozwój ruchowy, budowanie poczucia bezpieczeństwa i relacji z innymi poprzez zabawy ruchowe i kontakt fizyczny.</w:t>
            </w:r>
          </w:p>
          <w:p w14:paraId="18F11FC7" w14:textId="77777777" w:rsidR="00FE5CCA" w:rsidRDefault="00FE5CCA">
            <w:pPr>
              <w:pStyle w:val="Akapitzlist"/>
              <w:numPr>
                <w:ilvl w:val="0"/>
                <w:numId w:val="15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Elementy metody integracji sensorycznej (SI) - działania wspierające prawidłowy rozwój zmysłów, koordynację ruchową i integrację sensoryczną.</w:t>
            </w:r>
          </w:p>
          <w:p w14:paraId="755CD02F" w14:textId="77777777" w:rsidR="00FE5CCA" w:rsidRDefault="00FE5CCA">
            <w:pPr>
              <w:pStyle w:val="Akapitzlist"/>
              <w:numPr>
                <w:ilvl w:val="0"/>
                <w:numId w:val="15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Metody relaksacyjne - służą wyciszeniu, budowaniu spokoju i pozytywnych relacji z dorosłym: masażyki, ćwiczenia oddechowe, zabawy paluszkowe.</w:t>
            </w:r>
          </w:p>
          <w:p w14:paraId="04AB9270" w14:textId="77777777" w:rsidR="00FE5CCA" w:rsidRDefault="00FE5CCA">
            <w:pPr>
              <w:pStyle w:val="Akapitzlist"/>
              <w:numPr>
                <w:ilvl w:val="0"/>
                <w:numId w:val="15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Metoda modelowania </w:t>
            </w:r>
            <w:proofErr w:type="spellStart"/>
            <w:r>
              <w:rPr>
                <w:rFonts w:ascii="Arial" w:hAnsi="Arial" w:cs="Arial"/>
              </w:rPr>
              <w:t>zachowań</w:t>
            </w:r>
            <w:proofErr w:type="spellEnd"/>
            <w:r>
              <w:rPr>
                <w:rFonts w:ascii="Arial" w:hAnsi="Arial" w:cs="Arial"/>
              </w:rPr>
              <w:t xml:space="preserve"> - dzieci uczą się przez obserwację dorosłych i rówieśników — istotne jest pozytywne wzmacnianie pożądanych postaw i </w:t>
            </w:r>
            <w:proofErr w:type="spellStart"/>
            <w:r>
              <w:rPr>
                <w:rFonts w:ascii="Arial" w:hAnsi="Arial" w:cs="Arial"/>
              </w:rPr>
              <w:t>zachowań</w:t>
            </w:r>
            <w:proofErr w:type="spellEnd"/>
            <w:r>
              <w:rPr>
                <w:rFonts w:ascii="Arial" w:hAnsi="Arial" w:cs="Arial"/>
              </w:rPr>
              <w:t>.</w:t>
            </w:r>
          </w:p>
          <w:p w14:paraId="1ABBF365" w14:textId="77777777" w:rsidR="00FE5CCA" w:rsidRDefault="00FE5CCA">
            <w:pPr>
              <w:pStyle w:val="Akapitzlist"/>
              <w:numPr>
                <w:ilvl w:val="0"/>
                <w:numId w:val="15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Pedagogika Zabawy (KLANZA) - łączy różne formy aktywności — ruch, muzykę, plastykę i elementy integracyjne, w atmosferze radości i akceptacji.</w:t>
            </w:r>
          </w:p>
          <w:p w14:paraId="37752DF4" w14:textId="77777777" w:rsidR="00FE5CCA" w:rsidRDefault="00FE5CCA">
            <w:pPr>
              <w:pStyle w:val="Akapitzlist"/>
              <w:numPr>
                <w:ilvl w:val="0"/>
                <w:numId w:val="15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Metoda Montessori - wspieranie samodzielności, niezależności i rozwoju poprzez umożliwianie dzieciom wyboru aktywności i pracy z konkretnymi materiałami rozwojowymi.</w:t>
            </w:r>
          </w:p>
          <w:p w14:paraId="2570AF53" w14:textId="77777777" w:rsidR="00FE5CCA" w:rsidRDefault="00FE5CCA">
            <w:pPr>
              <w:pStyle w:val="Akapitzlist"/>
              <w:numPr>
                <w:ilvl w:val="0"/>
                <w:numId w:val="15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Bajkoterapia</w:t>
            </w:r>
            <w:proofErr w:type="spellEnd"/>
            <w:r>
              <w:rPr>
                <w:rFonts w:ascii="Arial" w:hAnsi="Arial" w:cs="Arial"/>
              </w:rPr>
              <w:t xml:space="preserve"> - wspiera rozwój emocjonalny, pomaga w zrozumieniu trudnych sytuacji i buduje poczucie bezpieczeństwa poprzez kontakt z bajką terapeutyczną.</w:t>
            </w:r>
          </w:p>
        </w:tc>
      </w:tr>
      <w:tr w:rsidR="00FE5CCA" w14:paraId="4D1CAA62" w14:textId="77777777" w:rsidTr="00FE5CCA"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792DC" w14:textId="77777777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Standard 1.1.3</w:t>
            </w:r>
          </w:p>
          <w:p w14:paraId="1549DE76" w14:textId="77777777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Ramowy plan dnia</w:t>
            </w:r>
          </w:p>
        </w:tc>
        <w:tc>
          <w:tcPr>
            <w:tcW w:w="1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814DB" w14:textId="0CBA2456" w:rsidR="00FE5CCA" w:rsidRDefault="00FE5CCA">
            <w:p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7:</w:t>
            </w:r>
            <w:r w:rsidR="00863033"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</w:rPr>
              <w:t>0–8:00 – Schodzenie się dzieci, powitanie, zabawy swobodne w kącikach tematycznych.</w:t>
            </w:r>
          </w:p>
          <w:p w14:paraId="5B74F40B" w14:textId="77777777" w:rsidR="00FE5CCA" w:rsidRDefault="00FE5CCA">
            <w:p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8:00–8:15 – Mycie rąk, przygotowanie do śniadania.</w:t>
            </w:r>
          </w:p>
          <w:p w14:paraId="30C325B6" w14:textId="77777777" w:rsidR="00FE5CCA" w:rsidRDefault="00FE5CCA">
            <w:p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8:15–8:45 – Śniadanie.</w:t>
            </w:r>
          </w:p>
          <w:p w14:paraId="498A772E" w14:textId="77777777" w:rsidR="00FE5CCA" w:rsidRDefault="00FE5CCA">
            <w:p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8:45–9:00 – Czynności higieniczne, indywidualne potrzeby dzieci.</w:t>
            </w:r>
          </w:p>
          <w:p w14:paraId="1D5616E8" w14:textId="5D185F80" w:rsidR="00863033" w:rsidRDefault="00FE5CCA" w:rsidP="00863033">
            <w:p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9:00–1</w:t>
            </w:r>
            <w:r w:rsidR="00863033"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</w:rPr>
              <w:t>:</w:t>
            </w:r>
            <w:r w:rsidR="00863033">
              <w:rPr>
                <w:rFonts w:ascii="Arial" w:hAnsi="Arial" w:cs="Arial"/>
              </w:rPr>
              <w:t>45</w:t>
            </w:r>
            <w:r>
              <w:rPr>
                <w:rFonts w:ascii="Arial" w:hAnsi="Arial" w:cs="Arial"/>
              </w:rPr>
              <w:t xml:space="preserve"> – Zabawowe aktywności edukacyjne do wyboru z różnych sfer rozwoju (ruchowe, muzyczne, sensoryczne, językowe, poznawcze).</w:t>
            </w:r>
            <w:r w:rsidR="00863033">
              <w:rPr>
                <w:rFonts w:ascii="Arial" w:hAnsi="Arial" w:cs="Arial"/>
              </w:rPr>
              <w:t xml:space="preserve"> Pobyt na świeżym powietrzu (jeśli pogoda pozwala).</w:t>
            </w:r>
          </w:p>
          <w:p w14:paraId="0E84B2A3" w14:textId="77777777" w:rsidR="00FE5CCA" w:rsidRDefault="00FE5CCA">
            <w:p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10:45–11:00 – Przygotowanie do obiadu, czynności higieniczne.</w:t>
            </w:r>
          </w:p>
          <w:p w14:paraId="13C5D2C9" w14:textId="721434D4" w:rsidR="00FE5CCA" w:rsidRDefault="00FE5CCA">
            <w:p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11:00–11:30 –</w:t>
            </w:r>
            <w:r w:rsidR="00863033">
              <w:rPr>
                <w:rFonts w:ascii="Arial" w:hAnsi="Arial" w:cs="Arial"/>
              </w:rPr>
              <w:t xml:space="preserve"> I</w:t>
            </w:r>
            <w:r>
              <w:rPr>
                <w:rFonts w:ascii="Arial" w:hAnsi="Arial" w:cs="Arial"/>
              </w:rPr>
              <w:t xml:space="preserve"> Obiad.</w:t>
            </w:r>
          </w:p>
          <w:p w14:paraId="27342C02" w14:textId="67FCF955" w:rsidR="00FE5CCA" w:rsidRDefault="00FE5CCA">
            <w:p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11:30–1</w:t>
            </w:r>
            <w:r w:rsidR="00863033"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:00 – Odpoczynek dostosowany do wieku i potrzeb dzieci: leżakowanie, wyciszenie, indywidualne formy odpoczynku (np. kącik wyciszenia).</w:t>
            </w:r>
          </w:p>
          <w:p w14:paraId="17890B0A" w14:textId="0548801F" w:rsidR="00FE5CCA" w:rsidRDefault="00FE5CCA">
            <w:p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1</w:t>
            </w:r>
            <w:r w:rsidR="00863033"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:00–1</w:t>
            </w:r>
            <w:r w:rsidR="00863033"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:15 – Mycie rąk, przygotowanie do</w:t>
            </w:r>
            <w:r w:rsidR="00863033">
              <w:rPr>
                <w:rFonts w:ascii="Arial" w:hAnsi="Arial" w:cs="Arial"/>
              </w:rPr>
              <w:t xml:space="preserve"> II obiadu</w:t>
            </w:r>
            <w:r>
              <w:rPr>
                <w:rFonts w:ascii="Arial" w:hAnsi="Arial" w:cs="Arial"/>
              </w:rPr>
              <w:t>.</w:t>
            </w:r>
          </w:p>
          <w:p w14:paraId="155EE9DA" w14:textId="69833510" w:rsidR="0026492B" w:rsidRDefault="0026492B">
            <w:p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13:15- 13.45 – II Obiad</w:t>
            </w:r>
          </w:p>
          <w:p w14:paraId="6538AB59" w14:textId="38759F6F" w:rsidR="00863033" w:rsidRDefault="00FE5CCA" w:rsidP="00863033">
            <w:p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863033"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:</w:t>
            </w:r>
            <w:r w:rsidR="0026492B">
              <w:rPr>
                <w:rFonts w:ascii="Arial" w:hAnsi="Arial" w:cs="Arial"/>
              </w:rPr>
              <w:t>45</w:t>
            </w:r>
            <w:r>
              <w:rPr>
                <w:rFonts w:ascii="Arial" w:hAnsi="Arial" w:cs="Arial"/>
              </w:rPr>
              <w:t>–14:</w:t>
            </w:r>
            <w:r w:rsidR="00863033"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 xml:space="preserve">0 – </w:t>
            </w:r>
            <w:r w:rsidR="00863033">
              <w:rPr>
                <w:rFonts w:ascii="Arial" w:hAnsi="Arial" w:cs="Arial"/>
              </w:rPr>
              <w:t>Zabawowe aktywności edukacyjne do wyboru z różnych sfer rozwoju.</w:t>
            </w:r>
          </w:p>
          <w:p w14:paraId="6BD6DC0D" w14:textId="7803950B" w:rsidR="00FE5CCA" w:rsidRDefault="00FE5CCA">
            <w:p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26492B"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>:30–1</w:t>
            </w:r>
            <w:r w:rsidR="0026492B"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>:</w:t>
            </w:r>
            <w:r w:rsidR="0026492B">
              <w:rPr>
                <w:rFonts w:ascii="Arial" w:hAnsi="Arial" w:cs="Arial"/>
              </w:rPr>
              <w:t>45</w:t>
            </w:r>
            <w:r>
              <w:rPr>
                <w:rFonts w:ascii="Arial" w:hAnsi="Arial" w:cs="Arial"/>
              </w:rPr>
              <w:t xml:space="preserve"> – </w:t>
            </w:r>
            <w:r w:rsidR="00863033">
              <w:rPr>
                <w:rFonts w:ascii="Arial" w:hAnsi="Arial" w:cs="Arial"/>
              </w:rPr>
              <w:t>Podwieczorek</w:t>
            </w:r>
          </w:p>
          <w:p w14:paraId="2CC4D0D7" w14:textId="00577385" w:rsidR="00FE5CCA" w:rsidRDefault="00FE5CCA">
            <w:p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26492B"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>:</w:t>
            </w:r>
            <w:r w:rsidR="0026492B">
              <w:rPr>
                <w:rFonts w:ascii="Arial" w:hAnsi="Arial" w:cs="Arial"/>
              </w:rPr>
              <w:t>45</w:t>
            </w:r>
            <w:r>
              <w:rPr>
                <w:rFonts w:ascii="Arial" w:hAnsi="Arial" w:cs="Arial"/>
              </w:rPr>
              <w:t>–1</w:t>
            </w:r>
            <w:r w:rsidR="00863033">
              <w:rPr>
                <w:rFonts w:ascii="Arial" w:hAnsi="Arial" w:cs="Arial"/>
              </w:rPr>
              <w:t>6</w:t>
            </w:r>
            <w:r>
              <w:rPr>
                <w:rFonts w:ascii="Arial" w:hAnsi="Arial" w:cs="Arial"/>
              </w:rPr>
              <w:t>:00 – Pobyt na świeżym powietrzu (w zależności od pogody) lub zabawy swobodne w sali.</w:t>
            </w:r>
          </w:p>
          <w:p w14:paraId="158C9429" w14:textId="4967CBA0" w:rsidR="00FE5CCA" w:rsidRDefault="00FE5CCA">
            <w:pPr>
              <w:spacing w:before="240" w:line="360" w:lineRule="auto"/>
              <w:rPr>
                <w:rFonts w:ascii="Arial" w:hAnsi="Arial" w:cs="Arial"/>
              </w:rPr>
            </w:pPr>
          </w:p>
        </w:tc>
      </w:tr>
      <w:tr w:rsidR="00FE5CCA" w14:paraId="236595F4" w14:textId="77777777" w:rsidTr="00FE5CCA"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141FF" w14:textId="77777777" w:rsidR="00FE5CCA" w:rsidRDefault="00FE5CCA" w:rsidP="0026492B">
            <w:pPr>
              <w:spacing w:before="240" w:line="360" w:lineRule="auto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Standard 1.1.4</w:t>
            </w:r>
          </w:p>
          <w:p w14:paraId="140DD005" w14:textId="77777777" w:rsidR="00FE5CCA" w:rsidRDefault="00FE5CCA" w:rsidP="0026492B">
            <w:pPr>
              <w:spacing w:before="240" w:line="360" w:lineRule="auto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Planowane aktywności</w:t>
            </w:r>
          </w:p>
        </w:tc>
        <w:tc>
          <w:tcPr>
            <w:tcW w:w="1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2175F" w14:textId="1B6187EF" w:rsidR="00FE5CCA" w:rsidRDefault="00FE5CCA" w:rsidP="0026492B">
            <w:p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Aktywności podejmowane z dziećmi w </w:t>
            </w:r>
            <w:r w:rsidR="0026492B">
              <w:rPr>
                <w:rFonts w:ascii="Arial" w:hAnsi="Arial" w:cs="Arial"/>
              </w:rPr>
              <w:t>Klubie Malucha w Mechnicy</w:t>
            </w:r>
            <w:r>
              <w:rPr>
                <w:rFonts w:ascii="Arial" w:hAnsi="Arial" w:cs="Arial"/>
              </w:rPr>
              <w:t xml:space="preserve"> opierają się na powtarzalnych, codziennych sytuacjach oraz różnorodnych zabawach, które wspierają rozwój społeczny, emocjonalny, poznawczy i fizyczny. Kluczowe jest zapewnianie dzieciom codziennych okazji do: obserwacji, eksperymentowania, ruchu, budowania relacji i rozwijania samodzielności. Do planowanych aktywności należą m.in.:</w:t>
            </w:r>
          </w:p>
          <w:p w14:paraId="12778343" w14:textId="77777777" w:rsidR="00FE5CCA" w:rsidRDefault="00FE5CCA">
            <w:pPr>
              <w:pStyle w:val="Akapitzlist"/>
              <w:numPr>
                <w:ilvl w:val="0"/>
                <w:numId w:val="16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codzienne zabawy swobodne w sali</w:t>
            </w:r>
            <w:r>
              <w:rPr>
                <w:rFonts w:ascii="Arial" w:hAnsi="Arial" w:cs="Arial"/>
              </w:rPr>
              <w:t xml:space="preserve"> z możliwością wyboru miejsca, materiałów i rodzaju aktywności,</w:t>
            </w:r>
          </w:p>
          <w:p w14:paraId="0DF35C9D" w14:textId="77777777" w:rsidR="00FE5CCA" w:rsidRDefault="00FE5CCA">
            <w:pPr>
              <w:pStyle w:val="Akapitzlist"/>
              <w:numPr>
                <w:ilvl w:val="0"/>
                <w:numId w:val="16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zabawy manipulacyjne i konstrukcyjne</w:t>
            </w:r>
            <w:r>
              <w:rPr>
                <w:rFonts w:ascii="Arial" w:hAnsi="Arial" w:cs="Arial"/>
              </w:rPr>
              <w:t xml:space="preserve"> rozwijające koordynację wzrokowo-ruchową (np. klocki, układanki, sortery),</w:t>
            </w:r>
          </w:p>
          <w:p w14:paraId="4C349A26" w14:textId="77777777" w:rsidR="00FE5CCA" w:rsidRDefault="00FE5CCA">
            <w:pPr>
              <w:pStyle w:val="Akapitzlist"/>
              <w:numPr>
                <w:ilvl w:val="0"/>
                <w:numId w:val="16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zabawy sensoryczne, plastyczne, twórcze</w:t>
            </w:r>
            <w:r>
              <w:rPr>
                <w:rFonts w:ascii="Arial" w:hAnsi="Arial" w:cs="Arial"/>
              </w:rPr>
              <w:t xml:space="preserve"> z wykorzystaniem różnorodnych materiałów i faktur (masa solna, </w:t>
            </w:r>
            <w:proofErr w:type="spellStart"/>
            <w:r>
              <w:rPr>
                <w:rFonts w:ascii="Arial" w:hAnsi="Arial" w:cs="Arial"/>
              </w:rPr>
              <w:t>ciastolina</w:t>
            </w:r>
            <w:proofErr w:type="spellEnd"/>
            <w:r>
              <w:rPr>
                <w:rFonts w:ascii="Arial" w:hAnsi="Arial" w:cs="Arial"/>
              </w:rPr>
              <w:t>, farby, papier, naturalne materiały),</w:t>
            </w:r>
          </w:p>
          <w:p w14:paraId="190A769A" w14:textId="77777777" w:rsidR="00FE5CCA" w:rsidRDefault="00FE5CCA">
            <w:pPr>
              <w:pStyle w:val="Akapitzlist"/>
              <w:numPr>
                <w:ilvl w:val="0"/>
                <w:numId w:val="16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zabawy muzyczne i rytmiczne</w:t>
            </w:r>
            <w:r>
              <w:rPr>
                <w:rFonts w:ascii="Arial" w:hAnsi="Arial" w:cs="Arial"/>
              </w:rPr>
              <w:t xml:space="preserve"> — śpiewanie, słuchanie piosenek, gra na prostych instrumentach, zabawy przy muzyce,</w:t>
            </w:r>
          </w:p>
          <w:p w14:paraId="4174C0C5" w14:textId="27A5A46C" w:rsidR="00FE5CCA" w:rsidRDefault="00FE5CCA">
            <w:pPr>
              <w:pStyle w:val="Akapitzlist"/>
              <w:numPr>
                <w:ilvl w:val="0"/>
                <w:numId w:val="16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zabawy ruchowe i ogólnorozwojowe</w:t>
            </w:r>
            <w:r>
              <w:rPr>
                <w:rFonts w:ascii="Arial" w:hAnsi="Arial" w:cs="Arial"/>
              </w:rPr>
              <w:t>, zarówno w sali, jak i na świeżym powietrzu, wspierające sprawność</w:t>
            </w:r>
            <w:r w:rsidR="0026492B">
              <w:rPr>
                <w:rFonts w:ascii="Arial" w:hAnsi="Arial" w:cs="Arial"/>
              </w:rPr>
              <w:t xml:space="preserve">                    </w:t>
            </w:r>
            <w:r>
              <w:rPr>
                <w:rFonts w:ascii="Arial" w:hAnsi="Arial" w:cs="Arial"/>
              </w:rPr>
              <w:t xml:space="preserve"> i koordynację ruchową,</w:t>
            </w:r>
          </w:p>
          <w:p w14:paraId="371422B4" w14:textId="5FA11E06" w:rsidR="00FE5CCA" w:rsidRDefault="00FE5CCA">
            <w:pPr>
              <w:pStyle w:val="Akapitzlist"/>
              <w:numPr>
                <w:ilvl w:val="0"/>
                <w:numId w:val="16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zabawy tematyczne i odgrywanie ról</w:t>
            </w:r>
            <w:r>
              <w:rPr>
                <w:rFonts w:ascii="Arial" w:hAnsi="Arial" w:cs="Arial"/>
              </w:rPr>
              <w:t xml:space="preserve"> — naśladowanie sytuacji z życia codziennego, rozwijanie wyobraźni</w:t>
            </w:r>
            <w:r w:rsidR="0026492B">
              <w:rPr>
                <w:rFonts w:ascii="Arial" w:hAnsi="Arial" w:cs="Arial"/>
              </w:rPr>
              <w:t xml:space="preserve">                          </w:t>
            </w:r>
            <w:r>
              <w:rPr>
                <w:rFonts w:ascii="Arial" w:hAnsi="Arial" w:cs="Arial"/>
              </w:rPr>
              <w:t xml:space="preserve"> i umiejętności społecznych,</w:t>
            </w:r>
          </w:p>
          <w:p w14:paraId="1A8424C4" w14:textId="6ABAE00A" w:rsidR="00FE5CCA" w:rsidRDefault="00FE5CCA">
            <w:pPr>
              <w:pStyle w:val="Akapitzlist"/>
              <w:numPr>
                <w:ilvl w:val="0"/>
                <w:numId w:val="16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proste zabawy badawcze i przyrodnicze</w:t>
            </w:r>
            <w:r>
              <w:rPr>
                <w:rFonts w:ascii="Arial" w:hAnsi="Arial" w:cs="Arial"/>
              </w:rPr>
              <w:t xml:space="preserve"> — obserwowanie przyrody, zabawy z wodą, piaskiem, światłem</w:t>
            </w:r>
            <w:r w:rsidR="0026492B">
              <w:rPr>
                <w:rFonts w:ascii="Arial" w:hAnsi="Arial" w:cs="Arial"/>
              </w:rPr>
              <w:t xml:space="preserve">                 </w:t>
            </w:r>
            <w:r>
              <w:rPr>
                <w:rFonts w:ascii="Arial" w:hAnsi="Arial" w:cs="Arial"/>
              </w:rPr>
              <w:t xml:space="preserve"> i cieniem,</w:t>
            </w:r>
          </w:p>
          <w:p w14:paraId="5A8330B8" w14:textId="77777777" w:rsidR="00FE5CCA" w:rsidRDefault="00FE5CCA">
            <w:pPr>
              <w:pStyle w:val="Akapitzlist"/>
              <w:numPr>
                <w:ilvl w:val="0"/>
                <w:numId w:val="16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zabawy integracyjne</w:t>
            </w:r>
            <w:r>
              <w:rPr>
                <w:rFonts w:ascii="Arial" w:hAnsi="Arial" w:cs="Arial"/>
              </w:rPr>
              <w:t>, wspólne kręgi, powitania i pożegnania budujące poczucie wspólnoty i relacji w grupie,</w:t>
            </w:r>
          </w:p>
          <w:p w14:paraId="75F0E18D" w14:textId="77777777" w:rsidR="00FE5CCA" w:rsidRDefault="00FE5CCA">
            <w:pPr>
              <w:pStyle w:val="Akapitzlist"/>
              <w:numPr>
                <w:ilvl w:val="0"/>
                <w:numId w:val="16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zabawy rozwijające mowę i komunikację</w:t>
            </w:r>
            <w:r>
              <w:rPr>
                <w:rFonts w:ascii="Arial" w:hAnsi="Arial" w:cs="Arial"/>
              </w:rPr>
              <w:t xml:space="preserve"> — słuchanie bajek, wierszyków, opowiadanie, zabawy paluszkowe, zagadki, rymowanki,</w:t>
            </w:r>
          </w:p>
          <w:p w14:paraId="3509CED7" w14:textId="77777777" w:rsidR="00FE5CCA" w:rsidRDefault="00FE5CCA">
            <w:pPr>
              <w:pStyle w:val="Akapitzlist"/>
              <w:numPr>
                <w:ilvl w:val="0"/>
                <w:numId w:val="16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zajęcia wspierające samodzielność </w:t>
            </w:r>
            <w:r>
              <w:rPr>
                <w:rFonts w:ascii="Arial" w:hAnsi="Arial" w:cs="Arial"/>
              </w:rPr>
              <w:t>— ćwiczenia samoobsługowe w trakcie codziennych czynności: posiłki, ubieranie się, toaleta,</w:t>
            </w:r>
          </w:p>
          <w:p w14:paraId="5450E83E" w14:textId="77777777" w:rsidR="00FE5CCA" w:rsidRDefault="00FE5CCA">
            <w:pPr>
              <w:pStyle w:val="Akapitzlist"/>
              <w:numPr>
                <w:ilvl w:val="0"/>
                <w:numId w:val="16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codzienne spacery i pobyt na świeżym powietrzu</w:t>
            </w:r>
            <w:r>
              <w:rPr>
                <w:rFonts w:ascii="Arial" w:hAnsi="Arial" w:cs="Arial"/>
              </w:rPr>
              <w:t>, niezależnie od pory roku, w miarę możliwości pogodowych,</w:t>
            </w:r>
          </w:p>
          <w:p w14:paraId="3EEA8012" w14:textId="77777777" w:rsidR="00FE5CCA" w:rsidRDefault="00FE5CCA">
            <w:pPr>
              <w:pStyle w:val="Akapitzlist"/>
              <w:numPr>
                <w:ilvl w:val="0"/>
                <w:numId w:val="16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zabawy wyciszające i relaksacyjne</w:t>
            </w:r>
            <w:r>
              <w:rPr>
                <w:rFonts w:ascii="Arial" w:hAnsi="Arial" w:cs="Arial"/>
              </w:rPr>
              <w:t xml:space="preserve"> — masażyki, kołysanki, kącik wyciszenia, spokojne czytanie książeczek,</w:t>
            </w:r>
          </w:p>
          <w:p w14:paraId="453FFB72" w14:textId="77777777" w:rsidR="00FE5CCA" w:rsidRDefault="00FE5CCA">
            <w:pPr>
              <w:pStyle w:val="Akapitzlist"/>
              <w:numPr>
                <w:ilvl w:val="0"/>
                <w:numId w:val="16"/>
              </w:num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okazjonalne aktywności związane z kalendarzem świąt i wydarzeń</w:t>
            </w:r>
            <w:r>
              <w:rPr>
                <w:rFonts w:ascii="Arial" w:hAnsi="Arial" w:cs="Arial"/>
              </w:rPr>
              <w:t xml:space="preserve"> (np. Dzień Misia, Święto Dyni, Dzień Ziemi).</w:t>
            </w:r>
          </w:p>
          <w:p w14:paraId="429E1423" w14:textId="77777777" w:rsidR="00FE5CCA" w:rsidRDefault="00FE5CCA" w:rsidP="0026492B">
            <w:p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Aktywności są dostosowywane do wieku, możliwości i potrzeb rozwojowych dzieci. W ich planowaniu uwzględnia się również inicjatywę własną dziecka, naturalny rytm grupy oraz codzienne sytuacje edukacyjne pojawiające się spontanicznie.</w:t>
            </w:r>
          </w:p>
          <w:p w14:paraId="457766BE" w14:textId="77777777" w:rsidR="00FE5CCA" w:rsidRDefault="00FE5CCA" w:rsidP="0026492B">
            <w:p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W codziennej pracy opiekunki planują i realizują aktywności w oparciu o miesięczne / tygodniowe plany dydaktyczno-wychowawcze oraz scenariusze zajęć. Dokumenty te zawierają precyzyjny opis celów, treści i przebiegu zajęć, a ich zakres jest każdorazowo dostosowany do aktualnych potrzeb i możliwości rozwojowych dzieci w wybranej grupie.</w:t>
            </w:r>
          </w:p>
          <w:p w14:paraId="10AD73AC" w14:textId="77777777" w:rsidR="00FE5CCA" w:rsidRDefault="00FE5CCA" w:rsidP="0026492B">
            <w:p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Systematyczna realizacja zaplanowanych działań sprzyja spójnej organizacji dnia, a jednocześnie zapewnia dzieciom różnorodne, atrakcyjne aktywności, które wspierają ich wszechstronny, harmonijny rozwój w bezpiecznym i przyjaznym środowisku.</w:t>
            </w:r>
          </w:p>
          <w:p w14:paraId="693B4F7E" w14:textId="09775702" w:rsidR="00FE5CCA" w:rsidRDefault="00FE5CCA" w:rsidP="0026492B">
            <w:p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Miesięczne plany dydaktyczno-wychowawcze stanowią integralną część dokumentacji i są dołączane do Planu Opiekuńczo-Wychowawczo-Edukacyjnego (OWE) w formie załączników w trakcie roku pracy, przechowywanych </w:t>
            </w:r>
            <w:r w:rsidR="0026492B">
              <w:rPr>
                <w:rFonts w:ascii="Arial" w:hAnsi="Arial" w:cs="Arial"/>
              </w:rPr>
              <w:t xml:space="preserve">                </w:t>
            </w:r>
            <w:r>
              <w:rPr>
                <w:rFonts w:ascii="Arial" w:hAnsi="Arial" w:cs="Arial"/>
              </w:rPr>
              <w:t xml:space="preserve">w teczce z dokumentacją placówki. </w:t>
            </w:r>
          </w:p>
        </w:tc>
      </w:tr>
    </w:tbl>
    <w:p w14:paraId="0B366AD1" w14:textId="77777777" w:rsidR="00FE5CCA" w:rsidRDefault="00FE5CCA" w:rsidP="0026492B">
      <w:pPr>
        <w:spacing w:line="360" w:lineRule="auto"/>
        <w:jc w:val="both"/>
        <w:rPr>
          <w:rFonts w:ascii="Arial" w:hAnsi="Arial" w:cs="Arial"/>
        </w:rPr>
      </w:pPr>
    </w:p>
    <w:tbl>
      <w:tblPr>
        <w:tblStyle w:val="Tabela-Siatka"/>
        <w:tblW w:w="14170" w:type="dxa"/>
        <w:tblInd w:w="0" w:type="dxa"/>
        <w:tblLook w:val="04A0" w:firstRow="1" w:lastRow="0" w:firstColumn="1" w:lastColumn="0" w:noHBand="0" w:noVBand="1"/>
      </w:tblPr>
      <w:tblGrid>
        <w:gridCol w:w="2337"/>
        <w:gridCol w:w="11833"/>
      </w:tblGrid>
      <w:tr w:rsidR="00FE5CCA" w14:paraId="107A871F" w14:textId="77777777" w:rsidTr="00502543">
        <w:tc>
          <w:tcPr>
            <w:tcW w:w="14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C77BE" w14:textId="77777777" w:rsidR="00FE5CCA" w:rsidRDefault="00FE5CCA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Standard 1.2.1 Wizytówka instytucji opieki nad dziećmi do lat 3</w:t>
            </w:r>
          </w:p>
        </w:tc>
      </w:tr>
      <w:tr w:rsidR="00FE5CCA" w14:paraId="07B976AC" w14:textId="77777777" w:rsidTr="0050254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E7499" w14:textId="77777777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Nazwa instytucji:</w:t>
            </w:r>
          </w:p>
        </w:tc>
        <w:tc>
          <w:tcPr>
            <w:tcW w:w="1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BDE3C" w14:textId="5FABCCA7" w:rsidR="00FE5CCA" w:rsidRDefault="0026492B">
            <w:p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Klub Malucha w Mechnicy</w:t>
            </w:r>
          </w:p>
        </w:tc>
      </w:tr>
      <w:tr w:rsidR="00FE5CCA" w14:paraId="6593E4ED" w14:textId="77777777" w:rsidTr="0050254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A53E9" w14:textId="77777777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Organ prowadzący:</w:t>
            </w:r>
          </w:p>
        </w:tc>
        <w:tc>
          <w:tcPr>
            <w:tcW w:w="1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21106" w14:textId="5C53B9A3" w:rsidR="00FE5CCA" w:rsidRDefault="0026492B">
            <w:p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Urząd Gminy w Reńskiej Wsi</w:t>
            </w:r>
          </w:p>
        </w:tc>
      </w:tr>
      <w:tr w:rsidR="00FE5CCA" w14:paraId="1629EEE0" w14:textId="77777777" w:rsidTr="0050254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23874" w14:textId="77777777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Nr wpisu do rejestru:</w:t>
            </w:r>
          </w:p>
        </w:tc>
        <w:tc>
          <w:tcPr>
            <w:tcW w:w="1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CAA9C" w14:textId="34D132CB" w:rsidR="00FE5CCA" w:rsidRDefault="0026492B">
            <w:p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24216/Z</w:t>
            </w:r>
          </w:p>
        </w:tc>
      </w:tr>
      <w:tr w:rsidR="00FE5CCA" w14:paraId="4AE63EA1" w14:textId="77777777" w:rsidTr="00502543">
        <w:tc>
          <w:tcPr>
            <w:tcW w:w="14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DD6CC" w14:textId="77777777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LOKALIZACJA</w:t>
            </w:r>
          </w:p>
        </w:tc>
      </w:tr>
      <w:tr w:rsidR="00FE5CCA" w14:paraId="23015D63" w14:textId="77777777" w:rsidTr="0050254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D7D40" w14:textId="77777777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Adres:</w:t>
            </w:r>
          </w:p>
        </w:tc>
        <w:tc>
          <w:tcPr>
            <w:tcW w:w="1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B0D7E" w14:textId="67A3E3D4" w:rsidR="00FE5CCA" w:rsidRDefault="0026492B">
            <w:p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ul. Młyńska 40, 47-214 Mechnica</w:t>
            </w:r>
          </w:p>
        </w:tc>
      </w:tr>
      <w:tr w:rsidR="00FE5CCA" w14:paraId="663EC502" w14:textId="77777777" w:rsidTr="0050254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CB86B" w14:textId="77777777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Bliskość terenów zielonych:</w:t>
            </w:r>
          </w:p>
        </w:tc>
        <w:tc>
          <w:tcPr>
            <w:tcW w:w="1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CD11A" w14:textId="65A702D0" w:rsidR="00FE5CCA" w:rsidRDefault="0026492B">
            <w:p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</w:t>
            </w:r>
            <w:r w:rsidR="00FE5CCA">
              <w:rPr>
                <w:rFonts w:ascii="Arial" w:hAnsi="Arial" w:cs="Arial"/>
              </w:rPr>
              <w:t>lacówk</w:t>
            </w:r>
            <w:r>
              <w:rPr>
                <w:rFonts w:ascii="Arial" w:hAnsi="Arial" w:cs="Arial"/>
              </w:rPr>
              <w:t>a jest otoczona</w:t>
            </w:r>
            <w:r w:rsidR="00FE5CCA">
              <w:rPr>
                <w:rFonts w:ascii="Arial" w:hAnsi="Arial" w:cs="Arial"/>
              </w:rPr>
              <w:t xml:space="preserve"> teren</w:t>
            </w:r>
            <w:r>
              <w:rPr>
                <w:rFonts w:ascii="Arial" w:hAnsi="Arial" w:cs="Arial"/>
              </w:rPr>
              <w:t>em</w:t>
            </w:r>
            <w:r w:rsidR="00FE5CCA">
              <w:rPr>
                <w:rFonts w:ascii="Arial" w:hAnsi="Arial" w:cs="Arial"/>
              </w:rPr>
              <w:t xml:space="preserve"> zielone, </w:t>
            </w:r>
            <w:r>
              <w:rPr>
                <w:rFonts w:ascii="Arial" w:hAnsi="Arial" w:cs="Arial"/>
              </w:rPr>
              <w:t>niedaleko przedszkola znajduje się las</w:t>
            </w:r>
            <w:r w:rsidR="00173EB2">
              <w:rPr>
                <w:rFonts w:ascii="Arial" w:hAnsi="Arial" w:cs="Arial"/>
              </w:rPr>
              <w:t xml:space="preserve">, </w:t>
            </w:r>
            <w:r w:rsidR="00FE5CCA">
              <w:rPr>
                <w:rFonts w:ascii="Arial" w:hAnsi="Arial" w:cs="Arial"/>
              </w:rPr>
              <w:t>co umożliwia regularne spacery oraz organizację zajęć na świeżym powietrzu</w:t>
            </w:r>
            <w:r w:rsidR="00173EB2">
              <w:rPr>
                <w:rFonts w:ascii="Arial" w:hAnsi="Arial" w:cs="Arial"/>
              </w:rPr>
              <w:t xml:space="preserve"> i lekcje przyrodnicze. </w:t>
            </w:r>
          </w:p>
        </w:tc>
      </w:tr>
      <w:tr w:rsidR="00FE5CCA" w14:paraId="0077371D" w14:textId="77777777" w:rsidTr="00502543">
        <w:tc>
          <w:tcPr>
            <w:tcW w:w="14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8D384" w14:textId="77777777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STRUKTURA I ZASOBY</w:t>
            </w:r>
          </w:p>
        </w:tc>
      </w:tr>
      <w:tr w:rsidR="00FE5CCA" w14:paraId="02575B55" w14:textId="77777777" w:rsidTr="0050254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8A03F0" w14:textId="77777777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Liczba miejsc:</w:t>
            </w:r>
          </w:p>
        </w:tc>
        <w:tc>
          <w:tcPr>
            <w:tcW w:w="1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5F510" w14:textId="5572399E" w:rsidR="00FE5CCA" w:rsidRDefault="00173EB2">
            <w:p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</w:tr>
      <w:tr w:rsidR="00FE5CCA" w14:paraId="4028960D" w14:textId="77777777" w:rsidTr="0050254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76A4C" w14:textId="77777777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Grupy wiekowe:</w:t>
            </w:r>
          </w:p>
        </w:tc>
        <w:tc>
          <w:tcPr>
            <w:tcW w:w="1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5DC12" w14:textId="63D16E27" w:rsidR="00FE5CCA" w:rsidRDefault="00173EB2">
            <w:p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Jedna grupa 1-3 lat.</w:t>
            </w:r>
          </w:p>
        </w:tc>
      </w:tr>
      <w:tr w:rsidR="00FE5CCA" w14:paraId="3BA529C7" w14:textId="77777777" w:rsidTr="0050254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2C5A8" w14:textId="77777777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Przestrzenie zewnętrzne:</w:t>
            </w:r>
          </w:p>
        </w:tc>
        <w:tc>
          <w:tcPr>
            <w:tcW w:w="1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85582" w14:textId="16E27DE9" w:rsidR="00FE5CCA" w:rsidRDefault="00FE5CCA" w:rsidP="00173EB2">
            <w:p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Placówka dysponuje ogrodzonym terenem zewnętrznym przeznaczonym do codziennego pobytu dzieci na świeżym powietrzu. Znajduje się tam bezpieczny plac zabaw z atestowanymi urządzeniami dostosowanymi do wieku dzieci do lat 3</w:t>
            </w:r>
            <w:r w:rsidR="00173EB2">
              <w:rPr>
                <w:rFonts w:ascii="Arial" w:hAnsi="Arial" w:cs="Arial"/>
              </w:rPr>
              <w:t xml:space="preserve">. </w:t>
            </w:r>
            <w:r>
              <w:rPr>
                <w:rFonts w:ascii="Arial" w:hAnsi="Arial" w:cs="Arial"/>
              </w:rPr>
              <w:t xml:space="preserve">Powierzchnia placu zabaw pokryta jest bezpieczną nawierzchnią amortyzującą upadki, </w:t>
            </w:r>
            <w:r w:rsidR="00173EB2">
              <w:rPr>
                <w:rFonts w:ascii="Arial" w:hAnsi="Arial" w:cs="Arial"/>
              </w:rPr>
              <w:t xml:space="preserve">   </w:t>
            </w:r>
            <w:r>
              <w:rPr>
                <w:rFonts w:ascii="Arial" w:hAnsi="Arial" w:cs="Arial"/>
              </w:rPr>
              <w:t xml:space="preserve">a cały teren jest regularnie kontrolowany pod kątem bezpieczeństwa. Teren zielony otaczający placówkę pozwala na organizację zabaw ruchowych oraz zajęć przyrodniczo-sensorycznych </w:t>
            </w:r>
            <w:r w:rsidR="00173EB2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w naturalnym otoczeniu. </w:t>
            </w:r>
          </w:p>
        </w:tc>
      </w:tr>
      <w:tr w:rsidR="00FE5CCA" w14:paraId="2A09B728" w14:textId="77777777" w:rsidTr="00502543">
        <w:tc>
          <w:tcPr>
            <w:tcW w:w="14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0910F" w14:textId="77777777" w:rsidR="00FE5CCA" w:rsidRDefault="00FE5CCA">
            <w:p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KIEROWNICTWO I KONTAKT</w:t>
            </w:r>
          </w:p>
        </w:tc>
      </w:tr>
      <w:tr w:rsidR="00FE5CCA" w14:paraId="180EA217" w14:textId="77777777" w:rsidTr="0050254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430AD" w14:textId="3540A0FF" w:rsidR="00FE5CCA" w:rsidRDefault="00173EB2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Kierownik</w:t>
            </w:r>
            <w:r w:rsidR="00FE5CCA">
              <w:rPr>
                <w:rFonts w:ascii="Arial" w:hAnsi="Arial" w:cs="Arial"/>
                <w:b/>
                <w:bCs/>
              </w:rPr>
              <w:t>:</w:t>
            </w:r>
          </w:p>
        </w:tc>
        <w:tc>
          <w:tcPr>
            <w:tcW w:w="1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C510F" w14:textId="570161CF" w:rsidR="00FE5CCA" w:rsidRDefault="00173EB2">
            <w:p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Jowita Śliwińska, nr. tel. 668449950, przedszkolemechnica@wp.pl</w:t>
            </w:r>
          </w:p>
        </w:tc>
      </w:tr>
      <w:tr w:rsidR="00FE5CCA" w14:paraId="572D448A" w14:textId="77777777" w:rsidTr="00502543">
        <w:tc>
          <w:tcPr>
            <w:tcW w:w="14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8756B" w14:textId="77777777" w:rsidR="00FE5CCA" w:rsidRDefault="00FE5CCA">
            <w:p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CHARAKTER I METODY PRACY</w:t>
            </w:r>
          </w:p>
        </w:tc>
      </w:tr>
      <w:tr w:rsidR="00FE5CCA" w14:paraId="2B689D4F" w14:textId="77777777" w:rsidTr="0050254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B4496" w14:textId="77777777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Metody pracy:</w:t>
            </w:r>
          </w:p>
        </w:tc>
        <w:tc>
          <w:tcPr>
            <w:tcW w:w="1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609E1" w14:textId="77777777" w:rsidR="00FE5CCA" w:rsidRDefault="00FE5CCA" w:rsidP="00173EB2">
            <w:p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Szczególną rolę odgrywają metody oparte na aktywności własnej dziecka, takie jak samodzielne doświadczenia, zadania do wykonania czy ćwiczenia praktyczne. W pracy stosujemy także metody percepcyjno-obserwacyjne, obejmujące obserwację, pokaz, filmy edukacyjne i prezentacje, a także metody słowne i podające, takie jak słuchanie bajek i opowiadań, rozmowy, objaśnienia czy zabawy językowe. Istotnym elementem są metody zabawowe — konstrukcyjne, manipulacyjne, ruchowe, muzyczne, sensoryczne, plastyczne, badawcze i swobodne — które wspierają wszechstronny rozwój dziecka.</w:t>
            </w:r>
          </w:p>
          <w:p w14:paraId="2BE5D6A7" w14:textId="520375BD" w:rsidR="00FE5CCA" w:rsidRDefault="00FE5CCA" w:rsidP="00173EB2">
            <w:p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 codziennych działaniach wykorzystujemy również sprawdzone metody wspierające rozwój społeczny </w:t>
            </w:r>
            <w:r w:rsidR="00173EB2">
              <w:rPr>
                <w:rFonts w:ascii="Arial" w:hAnsi="Arial" w:cs="Arial"/>
              </w:rPr>
              <w:t xml:space="preserve">                        </w:t>
            </w:r>
            <w:r>
              <w:rPr>
                <w:rFonts w:ascii="Arial" w:hAnsi="Arial" w:cs="Arial"/>
              </w:rPr>
              <w:t xml:space="preserve">i ruchowy, takie jak Metoda Ruchu Rozwijającego Weroniki Sherborne, elementy integracji sensorycznej (SI), Pedagogika Zabawy (KLANZA), Opowieść Ruchowa, elementy metody Montessori oraz </w:t>
            </w:r>
            <w:proofErr w:type="spellStart"/>
            <w:r>
              <w:rPr>
                <w:rFonts w:ascii="Arial" w:hAnsi="Arial" w:cs="Arial"/>
              </w:rPr>
              <w:t>Bajkoterapia</w:t>
            </w:r>
            <w:proofErr w:type="spellEnd"/>
            <w:r>
              <w:rPr>
                <w:rFonts w:ascii="Arial" w:hAnsi="Arial" w:cs="Arial"/>
              </w:rPr>
              <w:t xml:space="preserve">. W trosce o dobrostan emocjonalny dzieci stosujemy metody relaksacyjne, masażyki, ćwiczenia oddechowe </w:t>
            </w:r>
            <w:r w:rsidR="00173EB2">
              <w:rPr>
                <w:rFonts w:ascii="Arial" w:hAnsi="Arial" w:cs="Arial"/>
              </w:rPr>
              <w:t xml:space="preserve">                      </w:t>
            </w:r>
            <w:r>
              <w:rPr>
                <w:rFonts w:ascii="Arial" w:hAnsi="Arial" w:cs="Arial"/>
              </w:rPr>
              <w:t xml:space="preserve">i zabawy paluszkowe. Utrwalamy pożądane postawy społeczne poprzez modelowanie </w:t>
            </w:r>
            <w:proofErr w:type="spellStart"/>
            <w:r>
              <w:rPr>
                <w:rFonts w:ascii="Arial" w:hAnsi="Arial" w:cs="Arial"/>
              </w:rPr>
              <w:t>zachowań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r w:rsidR="00173EB2">
              <w:rPr>
                <w:rFonts w:ascii="Arial" w:hAnsi="Arial" w:cs="Arial"/>
              </w:rPr>
              <w:t xml:space="preserve">                                           </w:t>
            </w:r>
            <w:r>
              <w:rPr>
                <w:rFonts w:ascii="Arial" w:hAnsi="Arial" w:cs="Arial"/>
              </w:rPr>
              <w:t>w codziennych sytuacjach.</w:t>
            </w:r>
          </w:p>
        </w:tc>
      </w:tr>
      <w:tr w:rsidR="00FE5CCA" w14:paraId="02BDC711" w14:textId="77777777" w:rsidTr="0050254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7B4F7" w14:textId="77777777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Specjalne programy:</w:t>
            </w:r>
          </w:p>
        </w:tc>
        <w:tc>
          <w:tcPr>
            <w:tcW w:w="1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5006B" w14:textId="77777777" w:rsidR="00FE5CCA" w:rsidRDefault="00FE5CCA">
            <w:p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Placówka współpracuje ze specjalistami (logopeda, pedagog specjalny, psycholog, terapeuta SI), którzy wspierają dzieci wymagające dodatkowej pomocy oraz ich opiekunów. Specjaliści opracowują program i plan terapii indywidualnie do potrzeb dziecka.</w:t>
            </w:r>
          </w:p>
        </w:tc>
      </w:tr>
      <w:tr w:rsidR="00FE5CCA" w14:paraId="1B688685" w14:textId="77777777" w:rsidTr="00502543">
        <w:tc>
          <w:tcPr>
            <w:tcW w:w="14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AF1294" w14:textId="77777777" w:rsidR="00FE5CCA" w:rsidRDefault="00FE5CCA">
            <w:p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BEZPIECZEŃSTWO I DOSTOSOWANIE DO POTRZEB DZIECI</w:t>
            </w:r>
          </w:p>
        </w:tc>
      </w:tr>
      <w:tr w:rsidR="00FE5CCA" w14:paraId="719361DD" w14:textId="77777777" w:rsidTr="0050254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D4C20" w14:textId="77777777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Dostosowanie obiektu:</w:t>
            </w:r>
          </w:p>
          <w:p w14:paraId="775E16C0" w14:textId="77777777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</w:p>
          <w:p w14:paraId="6F9BCD9E" w14:textId="77777777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</w:p>
          <w:p w14:paraId="472C08A1" w14:textId="77777777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1F965" w14:textId="23EB2AB2" w:rsidR="00FE5CCA" w:rsidRDefault="00FE5CCA">
            <w:p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Obiekt posiada </w:t>
            </w:r>
            <w:r w:rsidR="00173EB2">
              <w:rPr>
                <w:rFonts w:ascii="Arial" w:hAnsi="Arial" w:cs="Arial"/>
              </w:rPr>
              <w:t>nisko progowe</w:t>
            </w:r>
            <w:r>
              <w:rPr>
                <w:rFonts w:ascii="Arial" w:hAnsi="Arial" w:cs="Arial"/>
              </w:rPr>
              <w:t xml:space="preserve"> wejście, co ułatwia dostęp osobom poruszającym się na wózkach inwalidzkich oraz rodzicom z wózkami dziecięcymi. Dodatkowo, szerokie i przestronne ciągi komunikacyjne umożliwiają </w:t>
            </w:r>
            <w:r>
              <w:rPr>
                <w:rFonts w:ascii="Arial" w:hAnsi="Arial" w:cs="Arial"/>
              </w:rPr>
              <w:lastRenderedPageBreak/>
              <w:t>swobodne poruszanie się wewnątrz budynku, zgodnie z zaleceniami dotyczącymi projektowania bez barier. W celu zapewnienia maksymalnego bezpieczeństwa i komfortu dzieci, w placówce zastosowano:</w:t>
            </w:r>
          </w:p>
          <w:p w14:paraId="47A5EA26" w14:textId="77777777" w:rsidR="00FE5CCA" w:rsidRDefault="00FE5CCA">
            <w:pPr>
              <w:pStyle w:val="Akapitzlist"/>
              <w:numPr>
                <w:ilvl w:val="0"/>
                <w:numId w:val="17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Zabezpieczenia gniazdek elektrycznych,</w:t>
            </w:r>
          </w:p>
          <w:p w14:paraId="07511BB2" w14:textId="77777777" w:rsidR="00FE5CCA" w:rsidRDefault="00FE5CCA">
            <w:pPr>
              <w:pStyle w:val="Akapitzlist"/>
              <w:numPr>
                <w:ilvl w:val="0"/>
                <w:numId w:val="17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Atestowane wyposażenie spełniające normy bezpieczeństwa.</w:t>
            </w:r>
          </w:p>
          <w:p w14:paraId="4DA01EE1" w14:textId="3DCDBE2F" w:rsidR="00FE5CCA" w:rsidRDefault="00173EB2">
            <w:p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Cały budynek jest dostosowany do</w:t>
            </w:r>
            <w:r w:rsidR="00FE5CCA">
              <w:rPr>
                <w:rFonts w:ascii="Arial" w:hAnsi="Arial" w:cs="Arial"/>
              </w:rPr>
              <w:t xml:space="preserve"> przemieszczani</w:t>
            </w:r>
            <w:r w:rsidR="009915BE">
              <w:rPr>
                <w:rFonts w:ascii="Arial" w:hAnsi="Arial" w:cs="Arial"/>
              </w:rPr>
              <w:t>a</w:t>
            </w:r>
            <w:r w:rsidR="00FE5CCA">
              <w:rPr>
                <w:rFonts w:ascii="Arial" w:hAnsi="Arial" w:cs="Arial"/>
              </w:rPr>
              <w:t xml:space="preserve"> się dzieci</w:t>
            </w:r>
            <w:r w:rsidR="009915BE">
              <w:rPr>
                <w:rFonts w:ascii="Arial" w:hAnsi="Arial" w:cs="Arial"/>
              </w:rPr>
              <w:t xml:space="preserve"> </w:t>
            </w:r>
            <w:r w:rsidR="00FE5CCA">
              <w:rPr>
                <w:rFonts w:ascii="Arial" w:hAnsi="Arial" w:cs="Arial"/>
              </w:rPr>
              <w:t xml:space="preserve">z ograniczeniami ruchowymi. </w:t>
            </w:r>
          </w:p>
          <w:p w14:paraId="12CD85D1" w14:textId="1BBF2824" w:rsidR="00FE5CCA" w:rsidRDefault="00FE5CCA">
            <w:p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Teren placówki jest ogrodzony, a wejście do budynku</w:t>
            </w:r>
            <w:r w:rsidR="009915BE">
              <w:rPr>
                <w:rFonts w:ascii="Arial" w:hAnsi="Arial" w:cs="Arial"/>
              </w:rPr>
              <w:t xml:space="preserve"> jest zamykane</w:t>
            </w:r>
            <w:r>
              <w:rPr>
                <w:rFonts w:ascii="Arial" w:hAnsi="Arial" w:cs="Arial"/>
              </w:rPr>
              <w:t xml:space="preserve"> – osoby postronne nie mają dostępu do wnętrza bez zgody personelu.</w:t>
            </w:r>
          </w:p>
        </w:tc>
      </w:tr>
      <w:tr w:rsidR="00FE5CCA" w14:paraId="79F4A8FE" w14:textId="77777777" w:rsidTr="00502543">
        <w:tc>
          <w:tcPr>
            <w:tcW w:w="14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4D74F" w14:textId="77777777" w:rsidR="00FE5CCA" w:rsidRDefault="00FE5CCA">
            <w:p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PROGRAMY EDUKACYJNE I OPIEKUŃCZE</w:t>
            </w:r>
          </w:p>
        </w:tc>
      </w:tr>
      <w:tr w:rsidR="00FE5CCA" w14:paraId="62005315" w14:textId="77777777" w:rsidTr="0050254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41A6D" w14:textId="77777777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Programy edukacyjne i opiekuńcze – rodzaje aktywności:</w:t>
            </w:r>
          </w:p>
          <w:p w14:paraId="4A768EB4" w14:textId="77777777" w:rsidR="00FE5CCA" w:rsidRDefault="00FE5CCA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59525" w14:textId="77777777" w:rsidR="00FE5CCA" w:rsidRDefault="00FE5CCA">
            <w:p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Placówka realizuje kompleksowy program opiekuńczo-edukacyjny dostosowany do wieku i etapu rozwojowego dzieci do lat 3, wspierający ich rozwój emocjonalny, społeczny, poznawczy i ruchowy. Codzienny harmonogram obejmuje różnorodne aktywności, takie jak zabawy sensoryczne, ćwiczenia motoryki małej i dużej, zajęcia muzyczno-ruchowe, czytanie książeczek, działania plastyczne oraz proste zabawy matematyczne i językowe. Dzieci uczestniczą również w zajęciach tematycznych związanych z porami roku, świętami, światem przyrody i otaczającą rzeczywistością, co wspiera ich ciekawość i chęć odkrywania świata.</w:t>
            </w:r>
          </w:p>
          <w:p w14:paraId="130FD8E4" w14:textId="65EE0AB3" w:rsidR="00FE5CCA" w:rsidRDefault="00FE5CCA">
            <w:p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 pracy z dziećmi wykorzystywane są różnorodne metody, m.in. zabawy paluszkowe, opowieści ruchowe, działania z elementami pedagogiki Montessori oraz zabawy fundamentalne. Codzienne aktywności są </w:t>
            </w:r>
            <w:r>
              <w:rPr>
                <w:rFonts w:ascii="Arial" w:hAnsi="Arial" w:cs="Arial"/>
              </w:rPr>
              <w:lastRenderedPageBreak/>
              <w:t>przeplatane czasem na odpoczynek, relaksację, posiłki i opiekę indywidualną dostosowaną do potrzeb każdego dziecka.</w:t>
            </w:r>
          </w:p>
        </w:tc>
      </w:tr>
    </w:tbl>
    <w:p w14:paraId="467787B8" w14:textId="77777777" w:rsidR="00FE5CCA" w:rsidRDefault="00FE5CCA" w:rsidP="00FE5CCA">
      <w:pPr>
        <w:spacing w:line="360" w:lineRule="auto"/>
        <w:rPr>
          <w:rFonts w:ascii="Arial" w:hAnsi="Arial" w:cs="Arial"/>
        </w:rPr>
      </w:pPr>
    </w:p>
    <w:p w14:paraId="03462D37" w14:textId="77777777" w:rsidR="007E7E40" w:rsidRDefault="00FE5CCA" w:rsidP="00FE5CCA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  <w:kern w:val="0"/>
          <w14:ligatures w14:val="none"/>
        </w:rPr>
        <w:br w:type="page"/>
      </w:r>
    </w:p>
    <w:p w14:paraId="7C8448DB" w14:textId="77777777" w:rsidR="0028106D" w:rsidRDefault="0028106D" w:rsidP="0028106D">
      <w:pPr>
        <w:spacing w:line="360" w:lineRule="auto"/>
        <w:rPr>
          <w:rFonts w:ascii="Arial" w:hAnsi="Arial" w:cs="Arial"/>
          <w:b/>
          <w:bCs/>
        </w:rPr>
      </w:pPr>
    </w:p>
    <w:tbl>
      <w:tblPr>
        <w:tblStyle w:val="Tabela-Siatka"/>
        <w:tblW w:w="14170" w:type="dxa"/>
        <w:tblInd w:w="0" w:type="dxa"/>
        <w:tblLook w:val="04A0" w:firstRow="1" w:lastRow="0" w:firstColumn="1" w:lastColumn="0" w:noHBand="0" w:noVBand="1"/>
      </w:tblPr>
      <w:tblGrid>
        <w:gridCol w:w="14170"/>
      </w:tblGrid>
      <w:tr w:rsidR="0028106D" w14:paraId="12356FEF" w14:textId="77777777" w:rsidTr="00B56A91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C0359" w14:textId="77777777" w:rsidR="0028106D" w:rsidRDefault="0028106D" w:rsidP="00B56A91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STANDARD 6</w:t>
            </w:r>
          </w:p>
          <w:p w14:paraId="6E496F08" w14:textId="77777777" w:rsidR="0028106D" w:rsidRDefault="0028106D" w:rsidP="00B56A91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Wspieranie u dzieci poczucia przynależności i uważności na inne osoby</w:t>
            </w:r>
          </w:p>
        </w:tc>
      </w:tr>
      <w:tr w:rsidR="0028106D" w14:paraId="212FFB7E" w14:textId="77777777" w:rsidTr="00B56A91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3D833" w14:textId="77777777" w:rsidR="0028106D" w:rsidRDefault="0028106D" w:rsidP="00B56A91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Standard 6.1 Wskazówki metodyczne dla personelu, sprzyjające rozwojowi u dzieci poczucia przynależności do grupy oraz zainteresowania innymi</w:t>
            </w:r>
          </w:p>
          <w:p w14:paraId="3F59F518" w14:textId="77777777" w:rsidR="0028106D" w:rsidRDefault="0028106D" w:rsidP="00B56A91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Zasady organizacji przestrzeni:</w:t>
            </w:r>
          </w:p>
          <w:p w14:paraId="791C6804" w14:textId="77777777" w:rsidR="0028106D" w:rsidRDefault="0028106D">
            <w:pPr>
              <w:pStyle w:val="Akapitzlist"/>
              <w:numPr>
                <w:ilvl w:val="0"/>
                <w:numId w:val="18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Sala została zorganizowana w sposób umożliwiający dzieciom obserwację innych oraz swobodne podejmowanie kontaktów społecznych.</w:t>
            </w:r>
          </w:p>
          <w:p w14:paraId="51CF5A89" w14:textId="77777777" w:rsidR="0028106D" w:rsidRDefault="0028106D">
            <w:pPr>
              <w:pStyle w:val="Akapitzlist"/>
              <w:numPr>
                <w:ilvl w:val="0"/>
                <w:numId w:val="18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Przestrzeń sali została podzielona na wyraźnie wydzielone strefy aktywności, wyposażone w różnorodne zabawki i materiały dostosowane do wieku i potrzeb rozwojowych dzieci.</w:t>
            </w:r>
          </w:p>
          <w:p w14:paraId="1AD127FE" w14:textId="77777777" w:rsidR="0028106D" w:rsidRDefault="0028106D">
            <w:pPr>
              <w:pStyle w:val="Akapitzlist"/>
              <w:numPr>
                <w:ilvl w:val="0"/>
                <w:numId w:val="18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Aranżacja przestrzeni umożliwia jej elastyczne przekształcanie w odpowiedzi na aktualne zainteresowania dzieci (np. ruchome regały (biblioteczka), duże klocki oddzielające strefy, przestawne elementy dzielące przestrzeń).</w:t>
            </w:r>
          </w:p>
          <w:p w14:paraId="64F7F62A" w14:textId="77777777" w:rsidR="0028106D" w:rsidRDefault="0028106D" w:rsidP="00B56A91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Działania personelu wspierające budowanie relacji i poczucia przynależności do grupy:</w:t>
            </w:r>
          </w:p>
          <w:p w14:paraId="17ABA09F" w14:textId="77777777" w:rsidR="0028106D" w:rsidRDefault="0028106D">
            <w:pPr>
              <w:pStyle w:val="Akapitzlist"/>
              <w:numPr>
                <w:ilvl w:val="0"/>
                <w:numId w:val="19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Personel stosuje codzienne rytuały, takie jak indywidualne powitania, pożegnania, wspólne rozpoczęcia i zakończenia dnia, sprzyjające budowaniu poczucia wspólnoty.</w:t>
            </w:r>
          </w:p>
          <w:p w14:paraId="2E3DB4CD" w14:textId="77777777" w:rsidR="0028106D" w:rsidRDefault="0028106D">
            <w:pPr>
              <w:pStyle w:val="Akapitzlist"/>
              <w:numPr>
                <w:ilvl w:val="0"/>
                <w:numId w:val="19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Harmonogram dnia uwzględnia stałe, powtarzalne elementy integrujące grupę, w tym wspólne zabawy i aktywności.</w:t>
            </w:r>
          </w:p>
          <w:p w14:paraId="104DE96D" w14:textId="77777777" w:rsidR="0028106D" w:rsidRDefault="0028106D">
            <w:pPr>
              <w:pStyle w:val="Akapitzlist"/>
              <w:numPr>
                <w:ilvl w:val="0"/>
                <w:numId w:val="19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Dzieci są zachęcane do udziału w zabawach zespołowych, w szczególności w małych, kilkuosobowych grupach.</w:t>
            </w:r>
          </w:p>
          <w:p w14:paraId="1800C2FB" w14:textId="77777777" w:rsidR="0028106D" w:rsidRDefault="0028106D">
            <w:pPr>
              <w:pStyle w:val="Akapitzlist"/>
              <w:numPr>
                <w:ilvl w:val="0"/>
                <w:numId w:val="19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Organizowane są zajęcia sprzyjające współpracy i wzajemnej obserwacji dzieci, takie jak wspólne dekorowanie sali, porządkowanie przestrzeni czy zabawy tematyczne.</w:t>
            </w:r>
          </w:p>
          <w:p w14:paraId="7044DC7D" w14:textId="77777777" w:rsidR="0028106D" w:rsidRDefault="0028106D">
            <w:pPr>
              <w:pStyle w:val="Akapitzlist"/>
              <w:numPr>
                <w:ilvl w:val="0"/>
                <w:numId w:val="19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Dzieci mają możliwość naśladowania innych oraz uczestniczenia w zabawach równoległych.</w:t>
            </w:r>
          </w:p>
          <w:p w14:paraId="1CCBA84A" w14:textId="77777777" w:rsidR="0028106D" w:rsidRDefault="0028106D">
            <w:pPr>
              <w:pStyle w:val="Akapitzlist"/>
              <w:numPr>
                <w:ilvl w:val="0"/>
                <w:numId w:val="19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Personel aktywnie modeluje prawidłowe interakcje społeczne podczas zabaw i codziennych sytuacji, pokazując dzieciom, jak budować relacje z rówieśnikami.</w:t>
            </w:r>
          </w:p>
          <w:p w14:paraId="4C03E28B" w14:textId="77777777" w:rsidR="0028106D" w:rsidRDefault="0028106D">
            <w:pPr>
              <w:pStyle w:val="Akapitzlist"/>
              <w:numPr>
                <w:ilvl w:val="0"/>
                <w:numId w:val="19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Personel uważnie reaguje na sygnały dziecka świadczące o chęci nawiązania kontaktu z innymi dziećmi i wspiera je w tych sytuacjach.</w:t>
            </w:r>
          </w:p>
          <w:p w14:paraId="4C16C929" w14:textId="77777777" w:rsidR="0028106D" w:rsidRDefault="0028106D">
            <w:pPr>
              <w:pStyle w:val="Akapitzlist"/>
              <w:numPr>
                <w:ilvl w:val="0"/>
                <w:numId w:val="19"/>
              </w:num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>Przy organizacji zabaw integracyjnych i grupowych uwzględniane są indywidualne cechy temperamentu, potrzeby i zainteresowania dzieci.</w:t>
            </w:r>
          </w:p>
        </w:tc>
      </w:tr>
    </w:tbl>
    <w:p w14:paraId="729E7AE7" w14:textId="0A2D3490" w:rsidR="00FE5CCA" w:rsidRDefault="00FE5CCA" w:rsidP="00FE5CCA">
      <w:pPr>
        <w:spacing w:line="360" w:lineRule="auto"/>
        <w:rPr>
          <w:rFonts w:ascii="Arial" w:hAnsi="Arial" w:cs="Arial"/>
        </w:rPr>
      </w:pPr>
    </w:p>
    <w:p w14:paraId="3ABB246C" w14:textId="77777777" w:rsidR="00FE5CCA" w:rsidRDefault="00FE5CCA" w:rsidP="00FE5CCA">
      <w:pPr>
        <w:spacing w:before="240" w:line="360" w:lineRule="auto"/>
        <w:jc w:val="both"/>
        <w:rPr>
          <w:rFonts w:ascii="Arial" w:hAnsi="Arial" w:cs="Arial"/>
          <w:b/>
          <w:bCs/>
        </w:rPr>
      </w:pPr>
    </w:p>
    <w:p w14:paraId="38712551" w14:textId="77777777" w:rsidR="00FE5CCA" w:rsidRDefault="00FE5CCA" w:rsidP="00FE5CC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kern w:val="0"/>
          <w14:ligatures w14:val="none"/>
        </w:rPr>
        <w:br w:type="page"/>
      </w:r>
    </w:p>
    <w:tbl>
      <w:tblPr>
        <w:tblStyle w:val="Tabela-Siatka"/>
        <w:tblW w:w="14170" w:type="dxa"/>
        <w:tblInd w:w="0" w:type="dxa"/>
        <w:tblLook w:val="04A0" w:firstRow="1" w:lastRow="0" w:firstColumn="1" w:lastColumn="0" w:noHBand="0" w:noVBand="1"/>
      </w:tblPr>
      <w:tblGrid>
        <w:gridCol w:w="14170"/>
      </w:tblGrid>
      <w:tr w:rsidR="0028106D" w14:paraId="31825401" w14:textId="77777777" w:rsidTr="00B56A91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F2070" w14:textId="77777777" w:rsidR="0028106D" w:rsidRDefault="0028106D" w:rsidP="00B56A91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Standard 6.2 Aktywności wspierające rozwój autonomii dzieci poprzez umożliwienie dzieciom podejmowania decyzji                   w sprawach ich dotyczących oraz zwiększanie samodzielności u dzieci</w:t>
            </w:r>
          </w:p>
          <w:p w14:paraId="222C1C17" w14:textId="77777777" w:rsidR="0028106D" w:rsidRDefault="0028106D" w:rsidP="00B56A91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Działania wspierające rozwój autonomii i samodzielności dzieci:</w:t>
            </w:r>
          </w:p>
          <w:p w14:paraId="113E6910" w14:textId="77777777" w:rsidR="0028106D" w:rsidRDefault="0028106D">
            <w:pPr>
              <w:pStyle w:val="Akapitzlist"/>
              <w:numPr>
                <w:ilvl w:val="0"/>
                <w:numId w:val="2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Przestrzeń sali została zorganizowana w taki sposób, aby dzieci miały możliwość swobodnej i bezpiecznej eksploracji oraz samodzielnej zabawy.</w:t>
            </w:r>
          </w:p>
          <w:p w14:paraId="22514D77" w14:textId="77777777" w:rsidR="0028106D" w:rsidRDefault="0028106D">
            <w:pPr>
              <w:pStyle w:val="Akapitzlist"/>
              <w:numPr>
                <w:ilvl w:val="0"/>
                <w:numId w:val="2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Dzieciom powierzane są proste role i obowiązki w codziennym życiu grupy, takie jak pomoc przy nakrywaniu do stołu, podawaniu sztućców czy porządkowaniu zabawek.</w:t>
            </w:r>
          </w:p>
          <w:p w14:paraId="2415845E" w14:textId="77777777" w:rsidR="0028106D" w:rsidRDefault="0028106D">
            <w:pPr>
              <w:pStyle w:val="Akapitzlist"/>
              <w:numPr>
                <w:ilvl w:val="0"/>
                <w:numId w:val="2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Dzieci mają możliwość samodzielnego wykonywania czynności adekwatnych do ich możliwości, takich jak ubieranie się, sprzątanie po sobie, układanie puzzli czy aranżowanie kącików zabaw.</w:t>
            </w:r>
          </w:p>
          <w:p w14:paraId="6883D9D5" w14:textId="77777777" w:rsidR="0028106D" w:rsidRDefault="0028106D">
            <w:pPr>
              <w:pStyle w:val="Akapitzlist"/>
              <w:numPr>
                <w:ilvl w:val="0"/>
                <w:numId w:val="2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Personel zachęca dzieci do pomagania sobie nawzajem, z uwzględnieniem ich wieku i poziomu rozwoju.</w:t>
            </w:r>
          </w:p>
          <w:p w14:paraId="2548B41C" w14:textId="77777777" w:rsidR="0028106D" w:rsidRDefault="0028106D">
            <w:pPr>
              <w:pStyle w:val="Akapitzlist"/>
              <w:numPr>
                <w:ilvl w:val="0"/>
                <w:numId w:val="2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 sytuacjach konfliktowych personel wspiera dzieci w samodzielnym poszukiwaniu rozwiązań, jednocześnie zapewniając pomoc, jeśli dzieci nie są w stanie same poradzić sobie z daną sytuacją. W całej placówce obowiązują jednolite zasady reagowania w sytuacjach konfliktowych.</w:t>
            </w:r>
          </w:p>
          <w:p w14:paraId="71324B5E" w14:textId="77777777" w:rsidR="0028106D" w:rsidRDefault="0028106D">
            <w:pPr>
              <w:pStyle w:val="Akapitzlist"/>
              <w:numPr>
                <w:ilvl w:val="0"/>
                <w:numId w:val="2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Personel szanuje decyzje dzieci dotyczące dzielenia się zabawkami oraz uczestnictwa w zabawie z innymi dziećmi. Dzieci mają prawo odmówić zabawy z inną osobą lub dzielenia się zabawkami.</w:t>
            </w:r>
          </w:p>
        </w:tc>
      </w:tr>
    </w:tbl>
    <w:p w14:paraId="6FDD71C4" w14:textId="77777777" w:rsidR="0028106D" w:rsidRDefault="0028106D" w:rsidP="0028106D">
      <w:r>
        <w:rPr>
          <w:kern w:val="0"/>
          <w14:ligatures w14:val="none"/>
        </w:rPr>
        <w:br w:type="page"/>
      </w:r>
    </w:p>
    <w:tbl>
      <w:tblPr>
        <w:tblStyle w:val="Tabela-Siatka"/>
        <w:tblW w:w="14170" w:type="dxa"/>
        <w:tblInd w:w="0" w:type="dxa"/>
        <w:tblLook w:val="04A0" w:firstRow="1" w:lastRow="0" w:firstColumn="1" w:lastColumn="0" w:noHBand="0" w:noVBand="1"/>
      </w:tblPr>
      <w:tblGrid>
        <w:gridCol w:w="14170"/>
      </w:tblGrid>
      <w:tr w:rsidR="0028106D" w14:paraId="5F112C6F" w14:textId="77777777" w:rsidTr="00B56A91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27061" w14:textId="77777777" w:rsidR="0028106D" w:rsidRDefault="0028106D" w:rsidP="00B56A91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Standard 6.3 Zadania personelu wspierające współpracę i komunikację dzieci w grupie</w:t>
            </w:r>
          </w:p>
          <w:p w14:paraId="647DFC99" w14:textId="77777777" w:rsidR="0028106D" w:rsidRDefault="0028106D" w:rsidP="00B56A91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 codziennej pracy personel realizuje następujące działania:</w:t>
            </w:r>
          </w:p>
          <w:p w14:paraId="50505EBC" w14:textId="77777777" w:rsidR="0028106D" w:rsidRDefault="0028106D">
            <w:pPr>
              <w:pStyle w:val="Akapitzlist"/>
              <w:numPr>
                <w:ilvl w:val="0"/>
                <w:numId w:val="2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Podpowiada dzieciom, jak mogą ze sobą współpracować lub rozwiązywać trudne sytuacje, np. „Najpierw on, potem ty”.</w:t>
            </w:r>
          </w:p>
          <w:p w14:paraId="364F3461" w14:textId="77777777" w:rsidR="0028106D" w:rsidRDefault="0028106D">
            <w:pPr>
              <w:pStyle w:val="Akapitzlist"/>
              <w:numPr>
                <w:ilvl w:val="0"/>
                <w:numId w:val="2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Daje dzieciom możliwość samodzielnego decydowania, z kim chcą się bawić, ale pozostaje w pobliżu, aby zapewnić im poczucie bezpieczeństwa i ewentualną pomoc.</w:t>
            </w:r>
          </w:p>
          <w:p w14:paraId="17993E2A" w14:textId="77777777" w:rsidR="0028106D" w:rsidRDefault="0028106D">
            <w:pPr>
              <w:pStyle w:val="Akapitzlist"/>
              <w:numPr>
                <w:ilvl w:val="0"/>
                <w:numId w:val="2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Zamiast zakazów i krytyki, personel stosuje pozytywne komunikaty, które pokazują dzieciom, jak mogą zachować się inaczej, np. „Nogi chodzą po sali” zamiast „Nie biegaj!”.</w:t>
            </w:r>
          </w:p>
          <w:p w14:paraId="6CF28B53" w14:textId="77777777" w:rsidR="0028106D" w:rsidRDefault="0028106D">
            <w:pPr>
              <w:pStyle w:val="Akapitzlist"/>
              <w:numPr>
                <w:ilvl w:val="0"/>
                <w:numId w:val="2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Jasno i w prosty sposób wyjaśnia dzieciom zasady obowiązujące w grupie, tak aby były dla nich zrozumiałe i możliwe do przestrzegania.</w:t>
            </w:r>
          </w:p>
          <w:p w14:paraId="2FD7E697" w14:textId="77777777" w:rsidR="0028106D" w:rsidRDefault="0028106D">
            <w:pPr>
              <w:pStyle w:val="Akapitzlist"/>
              <w:numPr>
                <w:ilvl w:val="0"/>
                <w:numId w:val="2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Poprzez własne zachowanie personel pokazuje dzieciom, jak rozmawiać, prosić o coś, poczekać na swoją kolej czy zaprosić kogoś do zabawy.</w:t>
            </w:r>
          </w:p>
          <w:p w14:paraId="08B5F704" w14:textId="77777777" w:rsidR="0028106D" w:rsidRDefault="0028106D">
            <w:pPr>
              <w:pStyle w:val="Akapitzlist"/>
              <w:numPr>
                <w:ilvl w:val="0"/>
                <w:numId w:val="2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Zachęca dzieci do wspólnych działań, które rozwijają współpracę, takie jak budowanie z klocków, wspólne sprzątanie, zabawy w małych grupach.</w:t>
            </w:r>
          </w:p>
          <w:p w14:paraId="47D204DB" w14:textId="77777777" w:rsidR="0028106D" w:rsidRDefault="0028106D">
            <w:pPr>
              <w:pStyle w:val="Akapitzlist"/>
              <w:numPr>
                <w:ilvl w:val="0"/>
                <w:numId w:val="2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 trudniejszych sytuacjach, takich jak nieporozumienia między dziećmi, personel towarzyszy dzieciom, podpowiada rozwiązania i uczy, jak poradzić sobie z konfliktem bez złości i krzyku.</w:t>
            </w:r>
          </w:p>
        </w:tc>
      </w:tr>
    </w:tbl>
    <w:p w14:paraId="30E2873A" w14:textId="77777777" w:rsidR="0028106D" w:rsidRDefault="0028106D" w:rsidP="0028106D">
      <w:r>
        <w:rPr>
          <w:kern w:val="0"/>
          <w14:ligatures w14:val="none"/>
        </w:rPr>
        <w:br w:type="page"/>
      </w:r>
    </w:p>
    <w:tbl>
      <w:tblPr>
        <w:tblStyle w:val="Tabela-Siatka"/>
        <w:tblW w:w="14170" w:type="dxa"/>
        <w:tblInd w:w="0" w:type="dxa"/>
        <w:tblLook w:val="04A0" w:firstRow="1" w:lastRow="0" w:firstColumn="1" w:lastColumn="0" w:noHBand="0" w:noVBand="1"/>
      </w:tblPr>
      <w:tblGrid>
        <w:gridCol w:w="14170"/>
      </w:tblGrid>
      <w:tr w:rsidR="0028106D" w14:paraId="7C75BCA9" w14:textId="77777777" w:rsidTr="00B56A91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A7AEF" w14:textId="77777777" w:rsidR="0028106D" w:rsidRDefault="0028106D" w:rsidP="00B56A91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Standard 6.4 Celebrowanie świąt i innych ważnych wydarzeń</w:t>
            </w:r>
          </w:p>
          <w:p w14:paraId="78FB0BDF" w14:textId="77777777" w:rsidR="0028106D" w:rsidRDefault="0028106D" w:rsidP="00B56A91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Zasady celebrowania świąt i innych ważnych wydarzeń:</w:t>
            </w:r>
          </w:p>
          <w:p w14:paraId="52035D53" w14:textId="77777777" w:rsidR="0028106D" w:rsidRDefault="0028106D">
            <w:pPr>
              <w:pStyle w:val="Akapitzlist"/>
              <w:numPr>
                <w:ilvl w:val="0"/>
                <w:numId w:val="21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 placówce organizowane są proste formy celebrowania wydarzeń bliskich dzieciom, takich jak urodziny, Dzień Dziecka, Dzień Babci i Dziadka, Dzień Rodziców.</w:t>
            </w:r>
          </w:p>
          <w:p w14:paraId="662027F8" w14:textId="77777777" w:rsidR="0028106D" w:rsidRDefault="0028106D">
            <w:pPr>
              <w:pStyle w:val="Akapitzlist"/>
              <w:numPr>
                <w:ilvl w:val="0"/>
                <w:numId w:val="21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Dla każdego dziecka obowiązuje ten sam, ustalony z rodzicami rytuał świętowania urodzin.</w:t>
            </w:r>
          </w:p>
          <w:p w14:paraId="7AAA47BB" w14:textId="77777777" w:rsidR="0028106D" w:rsidRDefault="0028106D">
            <w:pPr>
              <w:pStyle w:val="Akapitzlist"/>
              <w:numPr>
                <w:ilvl w:val="0"/>
                <w:numId w:val="21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Dzieci nie są zobowiązywane do przygotowywania prezentów dla rodziców, dziadków czy innych osób. Wspólne świętowanie ma charakter zabawy i budowania relacji, dostosowany do wieku dzieci.</w:t>
            </w:r>
          </w:p>
          <w:p w14:paraId="718ECDB0" w14:textId="77777777" w:rsidR="0028106D" w:rsidRDefault="0028106D">
            <w:pPr>
              <w:pStyle w:val="Akapitzlist"/>
              <w:numPr>
                <w:ilvl w:val="0"/>
                <w:numId w:val="21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Celebrowanie świąt o charakterze kulturowym lub religijnym odbywa się w porozumieniu z rodzicami, z uwzględnieniem różnic kulturowych.</w:t>
            </w:r>
          </w:p>
          <w:p w14:paraId="0E75C36A" w14:textId="77777777" w:rsidR="0028106D" w:rsidRDefault="0028106D">
            <w:pPr>
              <w:pStyle w:val="Akapitzlist"/>
              <w:numPr>
                <w:ilvl w:val="0"/>
                <w:numId w:val="21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Każde dziecko ma prawo zrezygnować z udziału w świętowaniu lub jego wybranych elementach, a personel respektuje tę decyzję.</w:t>
            </w:r>
          </w:p>
          <w:p w14:paraId="56D67154" w14:textId="77777777" w:rsidR="0028106D" w:rsidRDefault="0028106D" w:rsidP="00B56A91">
            <w:pPr>
              <w:spacing w:before="240" w:line="360" w:lineRule="auto"/>
              <w:rPr>
                <w:rFonts w:ascii="Arial" w:hAnsi="Arial" w:cs="Arial"/>
                <w:b/>
                <w:bCs/>
                <w:color w:val="70AD47" w:themeColor="accent6"/>
              </w:rPr>
            </w:pPr>
            <w:r>
              <w:rPr>
                <w:rFonts w:ascii="Arial" w:hAnsi="Arial" w:cs="Arial"/>
                <w:b/>
                <w:bCs/>
                <w:color w:val="70AD47" w:themeColor="accent6"/>
              </w:rPr>
              <w:t>Proponowane święta, wydarzenia, uroczystości w bieżącym roku pracy:</w:t>
            </w:r>
          </w:p>
          <w:p w14:paraId="7BC689B7" w14:textId="5C0AF748" w:rsidR="0028106D" w:rsidRDefault="00A04DA5">
            <w:pPr>
              <w:pStyle w:val="Akapitzlist"/>
              <w:numPr>
                <w:ilvl w:val="0"/>
                <w:numId w:val="22"/>
              </w:numPr>
              <w:spacing w:before="240" w:line="360" w:lineRule="auto"/>
              <w:rPr>
                <w:rFonts w:ascii="Arial" w:hAnsi="Arial" w:cs="Arial"/>
                <w:color w:val="70AD47" w:themeColor="accent6"/>
              </w:rPr>
            </w:pPr>
            <w:r>
              <w:rPr>
                <w:rFonts w:ascii="Arial" w:hAnsi="Arial" w:cs="Arial"/>
                <w:b/>
                <w:bCs/>
                <w:color w:val="70AD47" w:themeColor="accent6"/>
              </w:rPr>
              <w:t>05</w:t>
            </w:r>
            <w:r w:rsidR="0028106D">
              <w:rPr>
                <w:rFonts w:ascii="Arial" w:hAnsi="Arial" w:cs="Arial"/>
                <w:b/>
                <w:bCs/>
                <w:color w:val="70AD47" w:themeColor="accent6"/>
              </w:rPr>
              <w:t>.09 Dzień</w:t>
            </w:r>
            <w:r>
              <w:rPr>
                <w:rFonts w:ascii="Arial" w:hAnsi="Arial" w:cs="Arial"/>
                <w:b/>
                <w:bCs/>
                <w:color w:val="70AD47" w:themeColor="accent6"/>
              </w:rPr>
              <w:t xml:space="preserve"> Dobroczynności</w:t>
            </w:r>
            <w:r w:rsidR="0028106D">
              <w:rPr>
                <w:rFonts w:ascii="Arial" w:hAnsi="Arial" w:cs="Arial"/>
                <w:color w:val="70AD47" w:themeColor="accent6"/>
              </w:rPr>
              <w:t xml:space="preserve"> – Święto wzmacniające w dzieciach </w:t>
            </w:r>
            <w:r>
              <w:rPr>
                <w:rFonts w:ascii="Arial" w:hAnsi="Arial" w:cs="Arial"/>
                <w:color w:val="70AD47" w:themeColor="accent6"/>
              </w:rPr>
              <w:t>bycie życzliwym dla innych</w:t>
            </w:r>
            <w:r w:rsidR="0028106D">
              <w:rPr>
                <w:rFonts w:ascii="Arial" w:hAnsi="Arial" w:cs="Arial"/>
                <w:color w:val="70AD47" w:themeColor="accent6"/>
              </w:rPr>
              <w:t>.</w:t>
            </w:r>
          </w:p>
          <w:p w14:paraId="0A9E2865" w14:textId="533A872F" w:rsidR="0028106D" w:rsidRDefault="00A04DA5">
            <w:pPr>
              <w:pStyle w:val="Akapitzlist"/>
              <w:numPr>
                <w:ilvl w:val="0"/>
                <w:numId w:val="22"/>
              </w:numPr>
              <w:spacing w:before="240" w:line="360" w:lineRule="auto"/>
              <w:rPr>
                <w:rFonts w:ascii="Arial" w:hAnsi="Arial" w:cs="Arial"/>
                <w:color w:val="70AD47" w:themeColor="accent6"/>
              </w:rPr>
            </w:pPr>
            <w:r>
              <w:rPr>
                <w:rFonts w:ascii="Arial" w:hAnsi="Arial" w:cs="Arial"/>
                <w:b/>
                <w:bCs/>
                <w:color w:val="70AD47" w:themeColor="accent6"/>
              </w:rPr>
              <w:t>30</w:t>
            </w:r>
            <w:r w:rsidR="0028106D">
              <w:rPr>
                <w:rFonts w:ascii="Arial" w:hAnsi="Arial" w:cs="Arial"/>
                <w:b/>
                <w:bCs/>
                <w:color w:val="70AD47" w:themeColor="accent6"/>
              </w:rPr>
              <w:t>.</w:t>
            </w:r>
            <w:r>
              <w:rPr>
                <w:rFonts w:ascii="Arial" w:hAnsi="Arial" w:cs="Arial"/>
                <w:b/>
                <w:bCs/>
                <w:color w:val="70AD47" w:themeColor="accent6"/>
              </w:rPr>
              <w:t>09</w:t>
            </w:r>
            <w:r w:rsidR="0028106D">
              <w:rPr>
                <w:rFonts w:ascii="Arial" w:hAnsi="Arial" w:cs="Arial"/>
                <w:b/>
                <w:bCs/>
                <w:color w:val="70AD47" w:themeColor="accent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70AD47" w:themeColor="accent6"/>
              </w:rPr>
              <w:t>Dzień Chłopaka</w:t>
            </w:r>
            <w:r w:rsidR="0028106D">
              <w:rPr>
                <w:rFonts w:ascii="Arial" w:hAnsi="Arial" w:cs="Arial"/>
                <w:color w:val="70AD47" w:themeColor="accent6"/>
              </w:rPr>
              <w:t xml:space="preserve"> – Uczy </w:t>
            </w:r>
            <w:r w:rsidR="00E31C63">
              <w:rPr>
                <w:rFonts w:ascii="Arial" w:hAnsi="Arial" w:cs="Arial"/>
                <w:color w:val="70AD47" w:themeColor="accent6"/>
              </w:rPr>
              <w:t>empatii i pamięci o innych.</w:t>
            </w:r>
          </w:p>
          <w:p w14:paraId="093057B5" w14:textId="41F6ED02" w:rsidR="0028106D" w:rsidRDefault="00A04DA5">
            <w:pPr>
              <w:pStyle w:val="Akapitzlist"/>
              <w:numPr>
                <w:ilvl w:val="0"/>
                <w:numId w:val="22"/>
              </w:numPr>
              <w:spacing w:before="240" w:line="360" w:lineRule="auto"/>
              <w:rPr>
                <w:rFonts w:ascii="Arial" w:hAnsi="Arial" w:cs="Arial"/>
                <w:color w:val="70AD47" w:themeColor="accent6"/>
              </w:rPr>
            </w:pPr>
            <w:r>
              <w:rPr>
                <w:rFonts w:ascii="Arial" w:hAnsi="Arial" w:cs="Arial"/>
                <w:b/>
                <w:bCs/>
                <w:color w:val="70AD47" w:themeColor="accent6"/>
              </w:rPr>
              <w:t>12</w:t>
            </w:r>
            <w:r w:rsidR="0028106D">
              <w:rPr>
                <w:rFonts w:ascii="Arial" w:hAnsi="Arial" w:cs="Arial"/>
                <w:b/>
                <w:bCs/>
                <w:color w:val="70AD47" w:themeColor="accent6"/>
              </w:rPr>
              <w:t>.11 Dzień Jeża</w:t>
            </w:r>
            <w:r w:rsidR="0028106D">
              <w:rPr>
                <w:rFonts w:ascii="Arial" w:hAnsi="Arial" w:cs="Arial"/>
                <w:color w:val="70AD47" w:themeColor="accent6"/>
              </w:rPr>
              <w:t xml:space="preserve"> – Wzbogaca wiedzę dzieci o świecie przyrody i kształtuje wrażliwość na zwierzęta.</w:t>
            </w:r>
          </w:p>
          <w:p w14:paraId="67D79C50" w14:textId="68EF46C0" w:rsidR="00A04DA5" w:rsidRPr="00A04DA5" w:rsidRDefault="00A04DA5">
            <w:pPr>
              <w:pStyle w:val="Akapitzlist"/>
              <w:numPr>
                <w:ilvl w:val="0"/>
                <w:numId w:val="22"/>
              </w:numPr>
              <w:spacing w:before="240" w:line="360" w:lineRule="auto"/>
              <w:rPr>
                <w:rFonts w:ascii="Arial" w:hAnsi="Arial" w:cs="Arial"/>
                <w:b/>
                <w:bCs/>
                <w:color w:val="70AD47" w:themeColor="accent6"/>
              </w:rPr>
            </w:pPr>
            <w:r w:rsidRPr="00A04DA5">
              <w:rPr>
                <w:rFonts w:ascii="Arial" w:hAnsi="Arial" w:cs="Arial"/>
                <w:b/>
                <w:bCs/>
                <w:color w:val="70AD47" w:themeColor="accent6"/>
              </w:rPr>
              <w:t>25.11 Dzień Pluszowego Misia</w:t>
            </w:r>
            <w:r>
              <w:rPr>
                <w:rFonts w:ascii="Arial" w:hAnsi="Arial" w:cs="Arial"/>
                <w:b/>
                <w:bCs/>
                <w:color w:val="70AD47" w:themeColor="accent6"/>
              </w:rPr>
              <w:t xml:space="preserve"> - </w:t>
            </w:r>
            <w:r w:rsidR="00E31C63">
              <w:rPr>
                <w:rFonts w:ascii="Arial" w:hAnsi="Arial" w:cs="Arial"/>
                <w:b/>
                <w:bCs/>
                <w:color w:val="70AD47" w:themeColor="accent6"/>
              </w:rPr>
              <w:t xml:space="preserve"> </w:t>
            </w:r>
            <w:r w:rsidR="00E31C63" w:rsidRPr="00E31C63">
              <w:rPr>
                <w:rFonts w:ascii="Arial" w:hAnsi="Arial" w:cs="Arial"/>
                <w:color w:val="70AD47" w:themeColor="accent6"/>
              </w:rPr>
              <w:t>Kształtowanie nawyku dbania o zaba</w:t>
            </w:r>
            <w:r w:rsidR="00E31C63">
              <w:rPr>
                <w:rFonts w:ascii="Arial" w:hAnsi="Arial" w:cs="Arial"/>
                <w:color w:val="70AD47" w:themeColor="accent6"/>
              </w:rPr>
              <w:t>wki i rozwija opiekuńczość.</w:t>
            </w:r>
          </w:p>
          <w:p w14:paraId="1EA17CEB" w14:textId="77777777" w:rsidR="0028106D" w:rsidRDefault="0028106D">
            <w:pPr>
              <w:pStyle w:val="Akapitzlist"/>
              <w:numPr>
                <w:ilvl w:val="0"/>
                <w:numId w:val="22"/>
              </w:numPr>
              <w:spacing w:before="240" w:line="360" w:lineRule="auto"/>
              <w:rPr>
                <w:rFonts w:ascii="Arial" w:hAnsi="Arial" w:cs="Arial"/>
                <w:color w:val="70AD47" w:themeColor="accent6"/>
              </w:rPr>
            </w:pPr>
            <w:r>
              <w:rPr>
                <w:rFonts w:ascii="Arial" w:hAnsi="Arial" w:cs="Arial"/>
                <w:b/>
                <w:bCs/>
                <w:color w:val="70AD47" w:themeColor="accent6"/>
              </w:rPr>
              <w:t>06.12 Mikołajki</w:t>
            </w:r>
            <w:r>
              <w:rPr>
                <w:rFonts w:ascii="Arial" w:hAnsi="Arial" w:cs="Arial"/>
                <w:color w:val="70AD47" w:themeColor="accent6"/>
              </w:rPr>
              <w:t xml:space="preserve"> – Daje dzieciom radość i poczucie wyjątkowości poprzez wspólne, radosne wydarzenie.</w:t>
            </w:r>
          </w:p>
          <w:p w14:paraId="4A6A7745" w14:textId="5C15B9A2" w:rsidR="00A04DA5" w:rsidRPr="00E31C63" w:rsidRDefault="00A04DA5">
            <w:pPr>
              <w:pStyle w:val="Akapitzlist"/>
              <w:numPr>
                <w:ilvl w:val="0"/>
                <w:numId w:val="22"/>
              </w:numPr>
              <w:spacing w:before="240" w:line="360" w:lineRule="auto"/>
              <w:rPr>
                <w:rFonts w:ascii="Arial" w:hAnsi="Arial" w:cs="Arial"/>
                <w:b/>
                <w:bCs/>
                <w:color w:val="70AD47" w:themeColor="accent6"/>
              </w:rPr>
            </w:pPr>
            <w:r w:rsidRPr="00A04DA5">
              <w:rPr>
                <w:rFonts w:ascii="Arial" w:hAnsi="Arial" w:cs="Arial"/>
                <w:b/>
                <w:bCs/>
                <w:color w:val="70AD47" w:themeColor="accent6"/>
              </w:rPr>
              <w:lastRenderedPageBreak/>
              <w:t xml:space="preserve">18.12 </w:t>
            </w:r>
            <w:proofErr w:type="spellStart"/>
            <w:r w:rsidRPr="00A04DA5">
              <w:rPr>
                <w:rFonts w:ascii="Arial" w:hAnsi="Arial" w:cs="Arial"/>
                <w:b/>
                <w:bCs/>
                <w:color w:val="70AD47" w:themeColor="accent6"/>
              </w:rPr>
              <w:t>Wigilijka</w:t>
            </w:r>
            <w:proofErr w:type="spellEnd"/>
            <w:r w:rsidRPr="00A04DA5">
              <w:rPr>
                <w:rFonts w:ascii="Arial" w:hAnsi="Arial" w:cs="Arial"/>
                <w:b/>
                <w:bCs/>
                <w:color w:val="70AD47" w:themeColor="accent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70AD47" w:themeColor="accent6"/>
              </w:rPr>
              <w:t xml:space="preserve">- </w:t>
            </w:r>
            <w:r w:rsidR="00E31C63" w:rsidRPr="00E31C63">
              <w:rPr>
                <w:rFonts w:ascii="Arial" w:hAnsi="Arial" w:cs="Arial"/>
                <w:color w:val="70AD47" w:themeColor="accent6"/>
              </w:rPr>
              <w:t>wprowadzenie dzieci w radosną atmosferę Świąt Bożego Narodzenia, kultywowanie tradycji (opłatek, kolędy, potrawy), integrację grupy oraz zacieśnianie więzi emocjonalnych z rodziną i przedszkolem.</w:t>
            </w:r>
          </w:p>
          <w:p w14:paraId="344205C2" w14:textId="77777777" w:rsidR="0028106D" w:rsidRDefault="0028106D">
            <w:pPr>
              <w:pStyle w:val="Akapitzlist"/>
              <w:numPr>
                <w:ilvl w:val="0"/>
                <w:numId w:val="22"/>
              </w:numPr>
              <w:spacing w:before="240" w:line="360" w:lineRule="auto"/>
              <w:rPr>
                <w:rFonts w:ascii="Arial" w:hAnsi="Arial" w:cs="Arial"/>
                <w:color w:val="70AD47" w:themeColor="accent6"/>
              </w:rPr>
            </w:pPr>
            <w:r>
              <w:rPr>
                <w:rFonts w:ascii="Arial" w:hAnsi="Arial" w:cs="Arial"/>
                <w:b/>
                <w:bCs/>
                <w:color w:val="70AD47" w:themeColor="accent6"/>
              </w:rPr>
              <w:t>21-22.01</w:t>
            </w:r>
            <w:r>
              <w:rPr>
                <w:rFonts w:ascii="Arial" w:hAnsi="Arial" w:cs="Arial"/>
                <w:color w:val="70AD47" w:themeColor="accent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70AD47" w:themeColor="accent6"/>
              </w:rPr>
              <w:t>Dzień Babci i Dziadka</w:t>
            </w:r>
            <w:r>
              <w:rPr>
                <w:rFonts w:ascii="Arial" w:hAnsi="Arial" w:cs="Arial"/>
                <w:color w:val="70AD47" w:themeColor="accent6"/>
              </w:rPr>
              <w:t xml:space="preserve"> – Wzmacnia więzi rodzinne i uczy dzieci szacunku do starszych.</w:t>
            </w:r>
          </w:p>
          <w:p w14:paraId="3280E27F" w14:textId="77777777" w:rsidR="0028106D" w:rsidRDefault="0028106D">
            <w:pPr>
              <w:pStyle w:val="Akapitzlist"/>
              <w:numPr>
                <w:ilvl w:val="0"/>
                <w:numId w:val="22"/>
              </w:numPr>
              <w:spacing w:before="240" w:line="360" w:lineRule="auto"/>
              <w:rPr>
                <w:rFonts w:ascii="Arial" w:hAnsi="Arial" w:cs="Arial"/>
                <w:color w:val="70AD47" w:themeColor="accent6"/>
              </w:rPr>
            </w:pPr>
            <w:r>
              <w:rPr>
                <w:rFonts w:ascii="Arial" w:hAnsi="Arial" w:cs="Arial"/>
                <w:b/>
                <w:bCs/>
                <w:color w:val="70AD47" w:themeColor="accent6"/>
              </w:rPr>
              <w:t>22.04 Dzień Ziemi</w:t>
            </w:r>
            <w:r>
              <w:rPr>
                <w:rFonts w:ascii="Arial" w:hAnsi="Arial" w:cs="Arial"/>
                <w:color w:val="70AD47" w:themeColor="accent6"/>
              </w:rPr>
              <w:t xml:space="preserve"> – Rozwija u dzieci troskę o środowisko i buduje podstawy ekologicznej postawy.</w:t>
            </w:r>
          </w:p>
          <w:p w14:paraId="157DEE31" w14:textId="77777777" w:rsidR="0028106D" w:rsidRDefault="0028106D">
            <w:pPr>
              <w:pStyle w:val="Akapitzlist"/>
              <w:numPr>
                <w:ilvl w:val="0"/>
                <w:numId w:val="22"/>
              </w:numPr>
              <w:spacing w:before="240" w:line="360" w:lineRule="auto"/>
              <w:rPr>
                <w:rFonts w:ascii="Arial" w:hAnsi="Arial" w:cs="Arial"/>
                <w:color w:val="70AD47" w:themeColor="accent6"/>
              </w:rPr>
            </w:pPr>
            <w:r>
              <w:rPr>
                <w:rFonts w:ascii="Arial" w:hAnsi="Arial" w:cs="Arial"/>
                <w:b/>
                <w:bCs/>
                <w:color w:val="70AD47" w:themeColor="accent6"/>
              </w:rPr>
              <w:t>01-03.05 Święta Majowe</w:t>
            </w:r>
            <w:r>
              <w:rPr>
                <w:rFonts w:ascii="Arial" w:hAnsi="Arial" w:cs="Arial"/>
                <w:color w:val="70AD47" w:themeColor="accent6"/>
              </w:rPr>
              <w:t xml:space="preserve"> – Budują u dzieci poczucie przynależności narodowej w przystępnej formie.</w:t>
            </w:r>
          </w:p>
          <w:p w14:paraId="1B278F4A" w14:textId="77777777" w:rsidR="0028106D" w:rsidRDefault="0028106D">
            <w:pPr>
              <w:pStyle w:val="Akapitzlist"/>
              <w:numPr>
                <w:ilvl w:val="0"/>
                <w:numId w:val="22"/>
              </w:numPr>
              <w:spacing w:before="240" w:line="360" w:lineRule="auto"/>
              <w:rPr>
                <w:rFonts w:ascii="Arial" w:hAnsi="Arial" w:cs="Arial"/>
                <w:color w:val="70AD47" w:themeColor="accent6"/>
              </w:rPr>
            </w:pPr>
            <w:r>
              <w:rPr>
                <w:rFonts w:ascii="Arial" w:hAnsi="Arial" w:cs="Arial"/>
                <w:b/>
                <w:bCs/>
                <w:color w:val="70AD47" w:themeColor="accent6"/>
              </w:rPr>
              <w:t>26.05 Dzień Matki</w:t>
            </w:r>
            <w:r>
              <w:rPr>
                <w:rFonts w:ascii="Arial" w:hAnsi="Arial" w:cs="Arial"/>
                <w:color w:val="70AD47" w:themeColor="accent6"/>
              </w:rPr>
              <w:t xml:space="preserve"> – Umożliwia dzieciom okazanie bliskości i czułości wobec mamy.</w:t>
            </w:r>
          </w:p>
          <w:p w14:paraId="57B0DA48" w14:textId="77777777" w:rsidR="0028106D" w:rsidRDefault="0028106D">
            <w:pPr>
              <w:pStyle w:val="Akapitzlist"/>
              <w:numPr>
                <w:ilvl w:val="0"/>
                <w:numId w:val="22"/>
              </w:numPr>
              <w:spacing w:before="240" w:line="360" w:lineRule="auto"/>
              <w:rPr>
                <w:rFonts w:ascii="Arial" w:hAnsi="Arial" w:cs="Arial"/>
                <w:color w:val="70AD47" w:themeColor="accent6"/>
              </w:rPr>
            </w:pPr>
            <w:r>
              <w:rPr>
                <w:rFonts w:ascii="Arial" w:hAnsi="Arial" w:cs="Arial"/>
                <w:b/>
                <w:bCs/>
                <w:color w:val="70AD47" w:themeColor="accent6"/>
              </w:rPr>
              <w:t>01.06 Dzień Dziecka</w:t>
            </w:r>
            <w:r>
              <w:rPr>
                <w:rFonts w:ascii="Arial" w:hAnsi="Arial" w:cs="Arial"/>
                <w:color w:val="70AD47" w:themeColor="accent6"/>
              </w:rPr>
              <w:t xml:space="preserve"> – Daje dzieciom radość, wzmacnia ich poczucie ważności i wyjątkowości.</w:t>
            </w:r>
          </w:p>
          <w:p w14:paraId="36B2D22D" w14:textId="77777777" w:rsidR="0028106D" w:rsidRDefault="0028106D">
            <w:pPr>
              <w:pStyle w:val="Akapitzlist"/>
              <w:numPr>
                <w:ilvl w:val="0"/>
                <w:numId w:val="22"/>
              </w:numPr>
              <w:spacing w:before="240" w:line="360" w:lineRule="auto"/>
              <w:rPr>
                <w:rFonts w:ascii="Arial" w:hAnsi="Arial" w:cs="Arial"/>
                <w:color w:val="70AD47" w:themeColor="accent6"/>
              </w:rPr>
            </w:pPr>
            <w:r>
              <w:rPr>
                <w:rFonts w:ascii="Arial" w:hAnsi="Arial" w:cs="Arial"/>
                <w:b/>
                <w:bCs/>
                <w:color w:val="70AD47" w:themeColor="accent6"/>
              </w:rPr>
              <w:t>22.06 Dzień Ojca</w:t>
            </w:r>
            <w:r>
              <w:rPr>
                <w:rFonts w:ascii="Arial" w:hAnsi="Arial" w:cs="Arial"/>
                <w:color w:val="70AD47" w:themeColor="accent6"/>
              </w:rPr>
              <w:t xml:space="preserve"> – Pozwala dzieciom wyrazić uczucia i budować bliskość z tatą.</w:t>
            </w:r>
          </w:p>
          <w:p w14:paraId="0535CFE8" w14:textId="4CEFFC5B" w:rsidR="0028106D" w:rsidRDefault="0028106D" w:rsidP="00A04DA5">
            <w:pPr>
              <w:pStyle w:val="Akapitzlist"/>
              <w:spacing w:before="240" w:line="360" w:lineRule="auto"/>
              <w:rPr>
                <w:rFonts w:ascii="Arial" w:hAnsi="Arial" w:cs="Arial"/>
              </w:rPr>
            </w:pPr>
          </w:p>
        </w:tc>
      </w:tr>
    </w:tbl>
    <w:p w14:paraId="4BD3A73D" w14:textId="77777777" w:rsidR="0028106D" w:rsidRDefault="0028106D" w:rsidP="0028106D">
      <w:pPr>
        <w:spacing w:before="240" w:line="360" w:lineRule="auto"/>
        <w:rPr>
          <w:rFonts w:ascii="Arial" w:hAnsi="Arial" w:cs="Arial"/>
          <w:b/>
          <w:bCs/>
        </w:rPr>
      </w:pPr>
    </w:p>
    <w:p w14:paraId="11C3B524" w14:textId="77777777" w:rsidR="0028106D" w:rsidRDefault="0028106D" w:rsidP="0028106D">
      <w:p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kern w:val="0"/>
          <w14:ligatures w14:val="none"/>
        </w:rPr>
        <w:br w:type="page"/>
      </w:r>
    </w:p>
    <w:tbl>
      <w:tblPr>
        <w:tblStyle w:val="Tabela-Siatka"/>
        <w:tblW w:w="14170" w:type="dxa"/>
        <w:tblInd w:w="0" w:type="dxa"/>
        <w:tblLook w:val="04A0" w:firstRow="1" w:lastRow="0" w:firstColumn="1" w:lastColumn="0" w:noHBand="0" w:noVBand="1"/>
      </w:tblPr>
      <w:tblGrid>
        <w:gridCol w:w="14170"/>
      </w:tblGrid>
      <w:tr w:rsidR="0028106D" w14:paraId="6C524972" w14:textId="77777777" w:rsidTr="00B56A91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8E1B9" w14:textId="77777777" w:rsidR="0028106D" w:rsidRDefault="0028106D" w:rsidP="00B56A91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STANDARD 7</w:t>
            </w:r>
          </w:p>
          <w:p w14:paraId="1BC8402A" w14:textId="77777777" w:rsidR="0028106D" w:rsidRDefault="0028106D" w:rsidP="00B56A91">
            <w:pPr>
              <w:spacing w:before="24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Zapewnienie dzieciom warunków do poznawania i doświadczania otaczającego świata</w:t>
            </w:r>
          </w:p>
        </w:tc>
      </w:tr>
      <w:tr w:rsidR="0028106D" w14:paraId="07EE5E56" w14:textId="77777777" w:rsidTr="00B56A91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8917A" w14:textId="77777777" w:rsidR="0028106D" w:rsidRDefault="0028106D" w:rsidP="00B56A91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Standard 7.1 Wskazówki metodyczne dla personelu </w:t>
            </w:r>
            <w:r>
              <w:rPr>
                <w:rFonts w:ascii="Arial" w:hAnsi="Arial" w:cs="Arial"/>
                <w:b/>
                <w:bCs/>
              </w:rPr>
              <w:br/>
              <w:t>sprzyjające poznawaniu i doświadczaniu otaczającego świata przez dzieci</w:t>
            </w:r>
          </w:p>
          <w:p w14:paraId="2E51C0ED" w14:textId="77777777" w:rsidR="0028106D" w:rsidRDefault="0028106D" w:rsidP="00B56A91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Działania realizowane przez personel w wybranym obszarze:</w:t>
            </w:r>
          </w:p>
          <w:p w14:paraId="11630224" w14:textId="77777777" w:rsidR="0028106D" w:rsidRDefault="0028106D">
            <w:pPr>
              <w:pStyle w:val="Akapitzlist"/>
              <w:numPr>
                <w:ilvl w:val="0"/>
                <w:numId w:val="2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Dzieci mają możliwość swobodnego działania — indywidualnie, w parach lub w większej grupie, w zależności od potrzeb.</w:t>
            </w:r>
          </w:p>
          <w:p w14:paraId="1E55E1D7" w14:textId="77777777" w:rsidR="0028106D" w:rsidRDefault="0028106D">
            <w:pPr>
              <w:pStyle w:val="Akapitzlist"/>
              <w:numPr>
                <w:ilvl w:val="0"/>
                <w:numId w:val="2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Przestrzeń sali jest tak zorganizowana, by dzieci miały dostęp do różnorodnych miejsc zabawy tematycznej, które są regularnie wzbogacane o nowe elementy.</w:t>
            </w:r>
          </w:p>
          <w:p w14:paraId="5FC5C8E0" w14:textId="77777777" w:rsidR="0028106D" w:rsidRDefault="0028106D">
            <w:pPr>
              <w:pStyle w:val="Akapitzlist"/>
              <w:numPr>
                <w:ilvl w:val="0"/>
                <w:numId w:val="2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Tematyka kącików i materiałów dostępnych w sali jest zmieniana w zależności od aktualnych zainteresowań dzieci oraz tematu zajęć.</w:t>
            </w:r>
          </w:p>
          <w:p w14:paraId="41B81610" w14:textId="77777777" w:rsidR="0028106D" w:rsidRDefault="0028106D">
            <w:pPr>
              <w:pStyle w:val="Akapitzlist"/>
              <w:numPr>
                <w:ilvl w:val="0"/>
                <w:numId w:val="2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Dzieci podczas zabawy mogą decydować o tym, co chcą robić i jaką formę zabawy wybierają.</w:t>
            </w:r>
          </w:p>
          <w:p w14:paraId="4E3331BD" w14:textId="77777777" w:rsidR="0028106D" w:rsidRDefault="0028106D">
            <w:pPr>
              <w:pStyle w:val="Akapitzlist"/>
              <w:numPr>
                <w:ilvl w:val="0"/>
                <w:numId w:val="2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Dzieci mają możliwość samodzielnego badania otoczenia poprzez kontakt z przedmiotami codziennego użytku oraz materiałami dostępnymi w sali.</w:t>
            </w:r>
          </w:p>
          <w:p w14:paraId="1D07F5E8" w14:textId="77777777" w:rsidR="0028106D" w:rsidRDefault="0028106D">
            <w:pPr>
              <w:pStyle w:val="Akapitzlist"/>
              <w:numPr>
                <w:ilvl w:val="0"/>
                <w:numId w:val="2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Czas trwania zabaw i aktywności dostosowywany jest do zaangażowania i możliwości dzieci — zabawa nie jest przerywana sztucznie, jeśli dzieci chcą ją kontynuować.</w:t>
            </w:r>
          </w:p>
          <w:p w14:paraId="55717B61" w14:textId="77777777" w:rsidR="0028106D" w:rsidRDefault="0028106D">
            <w:pPr>
              <w:pStyle w:val="Akapitzlist"/>
              <w:numPr>
                <w:ilvl w:val="0"/>
                <w:numId w:val="2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Tematyka zabaw jest dostosowywana do zainteresowań dzieci, a personel reaguje na ich potrzeby w tym zakresie.</w:t>
            </w:r>
          </w:p>
          <w:p w14:paraId="7D97179E" w14:textId="77777777" w:rsidR="0028106D" w:rsidRDefault="0028106D">
            <w:pPr>
              <w:pStyle w:val="Akapitzlist"/>
              <w:numPr>
                <w:ilvl w:val="0"/>
                <w:numId w:val="2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Personel zachęca dzieci do odkrywania nowych umiejętności i zdobywania wiedzy poprzez zabawę, eksperymentowanie i próby działania.</w:t>
            </w:r>
          </w:p>
          <w:p w14:paraId="2872115E" w14:textId="77777777" w:rsidR="0028106D" w:rsidRDefault="0028106D">
            <w:pPr>
              <w:pStyle w:val="Akapitzlist"/>
              <w:numPr>
                <w:ilvl w:val="0"/>
                <w:numId w:val="2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Dzieci mają przestrzeń do pokonywania drobnych trudności i uczenia się poprzez własne doświadczenia.</w:t>
            </w:r>
          </w:p>
          <w:p w14:paraId="3B111E7D" w14:textId="77777777" w:rsidR="0028106D" w:rsidRDefault="0028106D">
            <w:pPr>
              <w:pStyle w:val="Akapitzlist"/>
              <w:numPr>
                <w:ilvl w:val="0"/>
                <w:numId w:val="2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 sali i podczas spacerów dzieci mają możliwość poznawania naturalnych materiałów, obserwowania zmian w przyrodzie i eksplorowania otoczenia.</w:t>
            </w:r>
          </w:p>
          <w:p w14:paraId="1ACB6500" w14:textId="77777777" w:rsidR="0028106D" w:rsidRDefault="0028106D">
            <w:pPr>
              <w:pStyle w:val="Akapitzlist"/>
              <w:numPr>
                <w:ilvl w:val="0"/>
                <w:numId w:val="2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Organizowane są aktywności umożliwiające dzieciom poznawanie najbliższego środowiska — zarówno w sali, jak i poza nią.</w:t>
            </w:r>
          </w:p>
        </w:tc>
      </w:tr>
      <w:tr w:rsidR="0028106D" w14:paraId="29F29456" w14:textId="77777777" w:rsidTr="00B56A91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5B898" w14:textId="77777777" w:rsidR="0028106D" w:rsidRDefault="0028106D" w:rsidP="00B56A91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 xml:space="preserve">Standard 7.2 Wybrane aktywności rozwijające poznawanie świata i myślenie </w:t>
            </w:r>
            <w:proofErr w:type="spellStart"/>
            <w:r>
              <w:rPr>
                <w:rFonts w:ascii="Arial" w:hAnsi="Arial" w:cs="Arial"/>
                <w:b/>
                <w:bCs/>
              </w:rPr>
              <w:t>przyczynowo-skutkowe</w:t>
            </w:r>
            <w:proofErr w:type="spellEnd"/>
          </w:p>
          <w:p w14:paraId="16A797A2" w14:textId="77777777" w:rsidR="0028106D" w:rsidRDefault="0028106D" w:rsidP="00B56A91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Rozwój myślenia </w:t>
            </w:r>
            <w:proofErr w:type="spellStart"/>
            <w:r>
              <w:rPr>
                <w:rFonts w:ascii="Arial" w:hAnsi="Arial" w:cs="Arial"/>
                <w:b/>
                <w:bCs/>
              </w:rPr>
              <w:t>przyczynowo-skutkowego</w:t>
            </w:r>
            <w:proofErr w:type="spellEnd"/>
            <w:r>
              <w:rPr>
                <w:rFonts w:ascii="Arial" w:hAnsi="Arial" w:cs="Arial"/>
                <w:b/>
                <w:bCs/>
              </w:rPr>
              <w:t>:</w:t>
            </w:r>
          </w:p>
          <w:p w14:paraId="3670D15B" w14:textId="77777777" w:rsidR="0028106D" w:rsidRDefault="0028106D">
            <w:pPr>
              <w:pStyle w:val="Akapitzlist"/>
              <w:numPr>
                <w:ilvl w:val="0"/>
                <w:numId w:val="24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Zabawy wprawiające przedmioty w ruch: toczenie piłek, zabawy z kręceniem bączków, zabawy samochodzikami i pociągami.</w:t>
            </w:r>
          </w:p>
          <w:p w14:paraId="211C700B" w14:textId="77777777" w:rsidR="0028106D" w:rsidRDefault="0028106D">
            <w:pPr>
              <w:pStyle w:val="Akapitzlist"/>
              <w:numPr>
                <w:ilvl w:val="0"/>
                <w:numId w:val="24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Zabawy światłem i cieniem: rzucanie cienia na ścianę, obserwowanie ruchu światła.</w:t>
            </w:r>
          </w:p>
          <w:p w14:paraId="5B03239F" w14:textId="77777777" w:rsidR="0028106D" w:rsidRDefault="0028106D">
            <w:pPr>
              <w:pStyle w:val="Akapitzlist"/>
              <w:numPr>
                <w:ilvl w:val="0"/>
                <w:numId w:val="24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Wkładanie i wyjmowanie, pakowanie, przenoszenie przedmiotów: sortery, klocki, piłeczki.</w:t>
            </w:r>
          </w:p>
          <w:p w14:paraId="227A6B7F" w14:textId="77777777" w:rsidR="0028106D" w:rsidRDefault="0028106D">
            <w:pPr>
              <w:pStyle w:val="Akapitzlist"/>
              <w:numPr>
                <w:ilvl w:val="0"/>
                <w:numId w:val="24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Zgniatanie i rozrywanie papieru, zabawy z lodem: obserwacje przyrodnicze, dotykanie zimnych powierzchni, zabawa z papierem. </w:t>
            </w:r>
          </w:p>
          <w:p w14:paraId="4D7AADB8" w14:textId="77777777" w:rsidR="0028106D" w:rsidRDefault="0028106D">
            <w:pPr>
              <w:pStyle w:val="Akapitzlist"/>
              <w:numPr>
                <w:ilvl w:val="0"/>
                <w:numId w:val="24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Budowanie i burzenie konstrukcji: układanie wieży z klocków.</w:t>
            </w:r>
          </w:p>
          <w:p w14:paraId="766749BA" w14:textId="77777777" w:rsidR="0028106D" w:rsidRDefault="0028106D">
            <w:pPr>
              <w:pStyle w:val="Akapitzlist"/>
              <w:numPr>
                <w:ilvl w:val="0"/>
                <w:numId w:val="24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Rozciąganie i badanie właściwości materiałów: rozciąganie gumek, tasiemek, badanie materiałów.</w:t>
            </w:r>
          </w:p>
          <w:p w14:paraId="73845542" w14:textId="77777777" w:rsidR="0028106D" w:rsidRDefault="0028106D" w:rsidP="00B56A91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Rozwój umiejętności obserwacji i doświadczania świata:</w:t>
            </w:r>
          </w:p>
          <w:p w14:paraId="36C7CC5F" w14:textId="77777777" w:rsidR="0028106D" w:rsidRDefault="0028106D">
            <w:pPr>
              <w:pStyle w:val="Akapitzlist"/>
              <w:numPr>
                <w:ilvl w:val="0"/>
                <w:numId w:val="25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Proponowanie dzieciom wyboru produktów podczas posiłków.</w:t>
            </w:r>
          </w:p>
          <w:p w14:paraId="29F83B0B" w14:textId="77777777" w:rsidR="0028106D" w:rsidRDefault="0028106D">
            <w:pPr>
              <w:pStyle w:val="Akapitzlist"/>
              <w:numPr>
                <w:ilvl w:val="0"/>
                <w:numId w:val="25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Zabawy przedmiotami wydającymi dźwięki przyrody, zwierząt, zjawisk atmosferycznych, odgłosów otoczenia, pojazdów.</w:t>
            </w:r>
          </w:p>
          <w:p w14:paraId="32FDE95E" w14:textId="77777777" w:rsidR="0028106D" w:rsidRDefault="0028106D">
            <w:pPr>
              <w:pStyle w:val="Akapitzlist"/>
              <w:numPr>
                <w:ilvl w:val="0"/>
                <w:numId w:val="25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Zabawy w odkrywanie i poszukiwanie ukrytych przedmiotów.</w:t>
            </w:r>
          </w:p>
          <w:p w14:paraId="51EE82DB" w14:textId="77777777" w:rsidR="0028106D" w:rsidRDefault="0028106D">
            <w:pPr>
              <w:pStyle w:val="Akapitzlist"/>
              <w:numPr>
                <w:ilvl w:val="0"/>
                <w:numId w:val="25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Możliwość eksplorowania otoczenia i przyrody wokół placówki: spacer, obserwacja roślin, zwierząt, zjawisk pogodowych.</w:t>
            </w:r>
          </w:p>
          <w:p w14:paraId="461EDEE1" w14:textId="77777777" w:rsidR="0028106D" w:rsidRDefault="0028106D" w:rsidP="00B56A91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Używanie określeń dla cech przedmiotów:</w:t>
            </w:r>
          </w:p>
          <w:p w14:paraId="295936FB" w14:textId="77777777" w:rsidR="0028106D" w:rsidRDefault="0028106D">
            <w:pPr>
              <w:pStyle w:val="Akapitzlist"/>
              <w:numPr>
                <w:ilvl w:val="0"/>
                <w:numId w:val="26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Komentowanie i opisywanie znalezionych przedmiotów: „To jest duża piłka, a to mała”, „Miękki kocyk”, „Twardy klocek”.</w:t>
            </w:r>
          </w:p>
          <w:p w14:paraId="5E9EFB78" w14:textId="77777777" w:rsidR="0028106D" w:rsidRDefault="0028106D">
            <w:pPr>
              <w:pStyle w:val="Akapitzlist"/>
              <w:numPr>
                <w:ilvl w:val="0"/>
                <w:numId w:val="26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Opisywanie tego, co dzieci widzą, słyszą i czym się bawią.</w:t>
            </w:r>
          </w:p>
          <w:p w14:paraId="142224F4" w14:textId="77777777" w:rsidR="0028106D" w:rsidRDefault="0028106D">
            <w:pPr>
              <w:pStyle w:val="Akapitzlist"/>
              <w:numPr>
                <w:ilvl w:val="0"/>
                <w:numId w:val="26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Porównywanie przedmiotów według cech, np. duży–mały, większy–mniejszy.</w:t>
            </w:r>
          </w:p>
          <w:p w14:paraId="7CF06FDE" w14:textId="77777777" w:rsidR="0028106D" w:rsidRDefault="0028106D" w:rsidP="00B56A91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Używanie określeń przestrzennych:</w:t>
            </w:r>
          </w:p>
          <w:p w14:paraId="2F007F93" w14:textId="77777777" w:rsidR="0028106D" w:rsidRDefault="0028106D">
            <w:pPr>
              <w:pStyle w:val="Akapitzlist"/>
              <w:numPr>
                <w:ilvl w:val="0"/>
                <w:numId w:val="27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Zabawy w poszukiwanie ukrytych przedmiotów i określanie ich położenia: „Gdzie schował miś? Za krzesłem? Pod stołem?”.</w:t>
            </w:r>
          </w:p>
          <w:p w14:paraId="412B01D8" w14:textId="77777777" w:rsidR="0028106D" w:rsidRDefault="0028106D">
            <w:pPr>
              <w:pStyle w:val="Akapitzlist"/>
              <w:numPr>
                <w:ilvl w:val="0"/>
                <w:numId w:val="27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Opisywanie położenia przedmiotów i osób, np. „na”, „pod”, „obok”, „przed”, „za”.</w:t>
            </w:r>
          </w:p>
        </w:tc>
      </w:tr>
    </w:tbl>
    <w:p w14:paraId="5A316B0D" w14:textId="77777777" w:rsidR="0028106D" w:rsidRDefault="0028106D" w:rsidP="0028106D">
      <w:pPr>
        <w:spacing w:before="240" w:line="360" w:lineRule="auto"/>
        <w:rPr>
          <w:rFonts w:ascii="Arial" w:hAnsi="Arial" w:cs="Arial"/>
          <w:b/>
          <w:bCs/>
        </w:rPr>
      </w:pPr>
    </w:p>
    <w:p w14:paraId="34E4BA53" w14:textId="77777777" w:rsidR="0028106D" w:rsidRDefault="0028106D" w:rsidP="0028106D">
      <w:p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kern w:val="0"/>
          <w14:ligatures w14:val="none"/>
        </w:rPr>
        <w:br w:type="page"/>
      </w:r>
    </w:p>
    <w:tbl>
      <w:tblPr>
        <w:tblStyle w:val="Tabela-Siatka"/>
        <w:tblW w:w="14170" w:type="dxa"/>
        <w:tblInd w:w="0" w:type="dxa"/>
        <w:tblLook w:val="04A0" w:firstRow="1" w:lastRow="0" w:firstColumn="1" w:lastColumn="0" w:noHBand="0" w:noVBand="1"/>
      </w:tblPr>
      <w:tblGrid>
        <w:gridCol w:w="14170"/>
      </w:tblGrid>
      <w:tr w:rsidR="0028106D" w14:paraId="3616CD5C" w14:textId="77777777" w:rsidTr="00B56A91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CCB82" w14:textId="77777777" w:rsidR="0028106D" w:rsidRDefault="0028106D" w:rsidP="00B56A91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STANDARD 8</w:t>
            </w:r>
          </w:p>
          <w:p w14:paraId="5CA80D65" w14:textId="77777777" w:rsidR="0028106D" w:rsidRDefault="0028106D" w:rsidP="00B56A91">
            <w:pPr>
              <w:spacing w:before="24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Tworzenie dzieciom środowiska sprzyjającego mówieniu, słuchaniu i porozumiewaniu się</w:t>
            </w:r>
          </w:p>
        </w:tc>
      </w:tr>
      <w:tr w:rsidR="0028106D" w14:paraId="1286A144" w14:textId="77777777" w:rsidTr="00B56A91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10AF4" w14:textId="77777777" w:rsidR="0028106D" w:rsidRDefault="0028106D" w:rsidP="00B56A91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Standard 8.1 Wskazówki metodyczne dla personelu </w:t>
            </w:r>
            <w:r>
              <w:rPr>
                <w:rFonts w:ascii="Arial" w:hAnsi="Arial" w:cs="Arial"/>
                <w:b/>
                <w:bCs/>
              </w:rPr>
              <w:br/>
              <w:t>wspierające rozwój mowy i komunikacji u dzieci</w:t>
            </w:r>
          </w:p>
          <w:p w14:paraId="259E05E3" w14:textId="77777777" w:rsidR="0028106D" w:rsidRDefault="0028106D" w:rsidP="00B56A91">
            <w:p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Działania realizowane przez personel w wybranym obszarze:</w:t>
            </w:r>
          </w:p>
          <w:p w14:paraId="3A54A7BD" w14:textId="77777777" w:rsidR="0028106D" w:rsidRDefault="0028106D" w:rsidP="00B56A91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Mówienie do dzieci</w:t>
            </w:r>
          </w:p>
          <w:p w14:paraId="5CB3C211" w14:textId="77777777" w:rsidR="0028106D" w:rsidRDefault="0028106D">
            <w:pPr>
              <w:pStyle w:val="Akapitzlist"/>
              <w:numPr>
                <w:ilvl w:val="0"/>
                <w:numId w:val="2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Personel dostosowuje sposób wypowiedzi do poziomu rozwoju dziecka, nie używając infantylnego języka.</w:t>
            </w:r>
          </w:p>
          <w:p w14:paraId="77290028" w14:textId="77777777" w:rsidR="0028106D" w:rsidRDefault="0028106D">
            <w:pPr>
              <w:pStyle w:val="Akapitzlist"/>
              <w:numPr>
                <w:ilvl w:val="0"/>
                <w:numId w:val="2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Wypowiedzi są krótkie, zrozumiałe i budowane pełnymi zdaniami.</w:t>
            </w:r>
          </w:p>
          <w:p w14:paraId="7AF7F3A4" w14:textId="77777777" w:rsidR="0028106D" w:rsidRDefault="0028106D">
            <w:pPr>
              <w:pStyle w:val="Akapitzlist"/>
              <w:numPr>
                <w:ilvl w:val="0"/>
                <w:numId w:val="2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Podczas kontaktu z dziećmi personel używa pytań otwartych, zamkniętych oraz inicjujących rozmowę.</w:t>
            </w:r>
          </w:p>
          <w:p w14:paraId="154AD730" w14:textId="77777777" w:rsidR="0028106D" w:rsidRDefault="0028106D">
            <w:pPr>
              <w:pStyle w:val="Akapitzlist"/>
              <w:numPr>
                <w:ilvl w:val="0"/>
                <w:numId w:val="2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Stosowane są różnorodne formy wypowiedzi: pytania, zdania twierdzące, komentarze, wykrzyknienia.</w:t>
            </w:r>
          </w:p>
          <w:p w14:paraId="732E029C" w14:textId="77777777" w:rsidR="0028106D" w:rsidRDefault="0028106D">
            <w:pPr>
              <w:pStyle w:val="Akapitzlist"/>
              <w:numPr>
                <w:ilvl w:val="0"/>
                <w:numId w:val="2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Personel wyjaśnia dzieciom znaczenie nowych słów i zjawisk, wykorzystując gesty i mimikę.</w:t>
            </w:r>
          </w:p>
          <w:p w14:paraId="47270106" w14:textId="77777777" w:rsidR="0028106D" w:rsidRDefault="0028106D">
            <w:pPr>
              <w:pStyle w:val="Akapitzlist"/>
              <w:numPr>
                <w:ilvl w:val="0"/>
                <w:numId w:val="2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Podczas rozmowy personel mówi wyraźnie, modelując prawidłową artykulację i intonację.</w:t>
            </w:r>
          </w:p>
          <w:p w14:paraId="3E5F21D1" w14:textId="77777777" w:rsidR="0028106D" w:rsidRDefault="0028106D">
            <w:pPr>
              <w:pStyle w:val="Akapitzlist"/>
              <w:numPr>
                <w:ilvl w:val="0"/>
                <w:numId w:val="2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Stosowane są uproszczenia językowe ułatwiające zrozumienie, przy zachowaniu naturalnego, szanującego dzieci sposób komunikacji.</w:t>
            </w:r>
          </w:p>
          <w:p w14:paraId="62A11236" w14:textId="77777777" w:rsidR="0028106D" w:rsidRDefault="0028106D" w:rsidP="00B56A91">
            <w:p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Aktywne słuchanie dzieci</w:t>
            </w:r>
          </w:p>
          <w:p w14:paraId="58447FCD" w14:textId="77777777" w:rsidR="0028106D" w:rsidRDefault="0028106D">
            <w:pPr>
              <w:pStyle w:val="Akapitzlist"/>
              <w:numPr>
                <w:ilvl w:val="0"/>
                <w:numId w:val="2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Personel uważnie obserwuje i reaguje na werbalne i niewerbalne komunikaty dzieci.</w:t>
            </w:r>
          </w:p>
          <w:p w14:paraId="56E7C1AC" w14:textId="77777777" w:rsidR="0028106D" w:rsidRDefault="0028106D">
            <w:pPr>
              <w:pStyle w:val="Akapitzlist"/>
              <w:numPr>
                <w:ilvl w:val="0"/>
                <w:numId w:val="2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Podczas rozmowy personel daje dzieciom czas na odpowiedź, nie przerywa i nie ponagla.</w:t>
            </w:r>
          </w:p>
          <w:p w14:paraId="13FDDA66" w14:textId="77777777" w:rsidR="0028106D" w:rsidRDefault="0028106D">
            <w:pPr>
              <w:pStyle w:val="Akapitzlist"/>
              <w:numPr>
                <w:ilvl w:val="0"/>
                <w:numId w:val="2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Rozwijana jest rozmowa w oparciu o zainteresowania i doświadczenia dziecka.</w:t>
            </w:r>
          </w:p>
          <w:p w14:paraId="0CB038A6" w14:textId="77777777" w:rsidR="0028106D" w:rsidRDefault="0028106D">
            <w:pPr>
              <w:pStyle w:val="Akapitzlist"/>
              <w:numPr>
                <w:ilvl w:val="0"/>
                <w:numId w:val="2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 sytuacjach codziennych personel angażuje dziecko w słowną interakcję opartą na wspólnym działaniu.</w:t>
            </w:r>
          </w:p>
          <w:p w14:paraId="5F79F79E" w14:textId="77777777" w:rsidR="0028106D" w:rsidRDefault="0028106D" w:rsidP="00B56A91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Wzbogacanie słownictwa dzieci</w:t>
            </w:r>
          </w:p>
          <w:p w14:paraId="651D54E5" w14:textId="77777777" w:rsidR="0028106D" w:rsidRDefault="0028106D">
            <w:pPr>
              <w:pStyle w:val="Akapitzlist"/>
              <w:numPr>
                <w:ilvl w:val="0"/>
                <w:numId w:val="2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Personel rozszerza słownictwo dzieci, opisując przedmioty, zjawiska i sytuacje w otoczeniu.</w:t>
            </w:r>
          </w:p>
          <w:p w14:paraId="314EAFA2" w14:textId="77777777" w:rsidR="0028106D" w:rsidRDefault="0028106D">
            <w:pPr>
              <w:pStyle w:val="Akapitzlist"/>
              <w:numPr>
                <w:ilvl w:val="0"/>
                <w:numId w:val="2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Wprowadzane są nowe słowa w kontekście znanych dziecku sytuacji i przedmiotów.</w:t>
            </w:r>
          </w:p>
          <w:p w14:paraId="32B4968B" w14:textId="77777777" w:rsidR="0028106D" w:rsidRDefault="0028106D">
            <w:pPr>
              <w:pStyle w:val="Akapitzlist"/>
              <w:numPr>
                <w:ilvl w:val="0"/>
                <w:numId w:val="2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Dzieci mają codziennie możliwość słuchania opowiadań, historyjek lub bajek.</w:t>
            </w:r>
          </w:p>
          <w:p w14:paraId="55003148" w14:textId="77777777" w:rsidR="0028106D" w:rsidRDefault="0028106D">
            <w:pPr>
              <w:pStyle w:val="Akapitzlist"/>
              <w:numPr>
                <w:ilvl w:val="0"/>
                <w:numId w:val="2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Zachęca się dzieci do wspólnego oglądania książek, opowiadania o ilustracjach i powtarzania znanych fragmentów.</w:t>
            </w:r>
          </w:p>
          <w:p w14:paraId="036F6862" w14:textId="77777777" w:rsidR="0028106D" w:rsidRDefault="0028106D">
            <w:pPr>
              <w:pStyle w:val="Akapitzlist"/>
              <w:numPr>
                <w:ilvl w:val="0"/>
                <w:numId w:val="2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Dzieci mogą samodzielnie przeglądać książki i ilustrowane materiały.</w:t>
            </w:r>
          </w:p>
          <w:p w14:paraId="6404272E" w14:textId="77777777" w:rsidR="0028106D" w:rsidRDefault="0028106D">
            <w:pPr>
              <w:pStyle w:val="Akapitzlist"/>
              <w:numPr>
                <w:ilvl w:val="0"/>
                <w:numId w:val="2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Podczas wspólnego czytania personel zachęca dzieci do przewracania kartek, zadawania i odpowiadania na pytania, powtarzania słów i rymów.</w:t>
            </w:r>
          </w:p>
          <w:p w14:paraId="0E5FF6AA" w14:textId="77777777" w:rsidR="0028106D" w:rsidRDefault="0028106D">
            <w:pPr>
              <w:pStyle w:val="Akapitzlist"/>
              <w:numPr>
                <w:ilvl w:val="0"/>
                <w:numId w:val="2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Słownictwo wzbogacane jest o różne kategorie wyrazów, m.in. nazwy przedmiotów, czynności, uczuć i funkcji.</w:t>
            </w:r>
          </w:p>
        </w:tc>
      </w:tr>
    </w:tbl>
    <w:p w14:paraId="51E56872" w14:textId="77777777" w:rsidR="0028106D" w:rsidRDefault="0028106D" w:rsidP="0028106D">
      <w:r>
        <w:rPr>
          <w:kern w:val="0"/>
          <w14:ligatures w14:val="none"/>
        </w:rPr>
        <w:lastRenderedPageBreak/>
        <w:br w:type="page"/>
      </w:r>
    </w:p>
    <w:tbl>
      <w:tblPr>
        <w:tblStyle w:val="Tabela-Siatka"/>
        <w:tblW w:w="14170" w:type="dxa"/>
        <w:tblInd w:w="0" w:type="dxa"/>
        <w:tblLook w:val="04A0" w:firstRow="1" w:lastRow="0" w:firstColumn="1" w:lastColumn="0" w:noHBand="0" w:noVBand="1"/>
      </w:tblPr>
      <w:tblGrid>
        <w:gridCol w:w="14170"/>
      </w:tblGrid>
      <w:tr w:rsidR="0028106D" w14:paraId="2D938BB2" w14:textId="77777777" w:rsidTr="00B56A91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4C6D6" w14:textId="77777777" w:rsidR="0028106D" w:rsidRDefault="0028106D" w:rsidP="00B56A91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Standard 8.2 Wybrane aktywności wspierające rozwój mowy i komunikacji u dzieci</w:t>
            </w:r>
          </w:p>
          <w:p w14:paraId="2BACEF63" w14:textId="77777777" w:rsidR="0028106D" w:rsidRDefault="0028106D" w:rsidP="00B56A91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Rozmowy z dziećmi</w:t>
            </w:r>
          </w:p>
          <w:p w14:paraId="2468752B" w14:textId="77777777" w:rsidR="0028106D" w:rsidRDefault="0028106D">
            <w:pPr>
              <w:pStyle w:val="Akapitzlist"/>
              <w:numPr>
                <w:ilvl w:val="0"/>
                <w:numId w:val="28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Codzienne, naturalne rozmowy z dziećmi podczas różnorodnych aktywności.</w:t>
            </w:r>
          </w:p>
          <w:p w14:paraId="5663C20B" w14:textId="77777777" w:rsidR="0028106D" w:rsidRDefault="0028106D">
            <w:pPr>
              <w:pStyle w:val="Akapitzlist"/>
              <w:numPr>
                <w:ilvl w:val="0"/>
                <w:numId w:val="28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Rozmowy z wykorzystaniem pacynek, </w:t>
            </w:r>
            <w:proofErr w:type="spellStart"/>
            <w:r>
              <w:rPr>
                <w:rFonts w:ascii="Arial" w:hAnsi="Arial" w:cs="Arial"/>
              </w:rPr>
              <w:t>pluszaków</w:t>
            </w:r>
            <w:proofErr w:type="spellEnd"/>
            <w:r>
              <w:rPr>
                <w:rFonts w:ascii="Arial" w:hAnsi="Arial" w:cs="Arial"/>
              </w:rPr>
              <w:t xml:space="preserve"> lub innych przedmiotów.</w:t>
            </w:r>
          </w:p>
          <w:p w14:paraId="4C180E84" w14:textId="77777777" w:rsidR="0028106D" w:rsidRDefault="0028106D">
            <w:pPr>
              <w:pStyle w:val="Akapitzlist"/>
              <w:numPr>
                <w:ilvl w:val="0"/>
                <w:numId w:val="28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Rozmowy z dziećmi o tym, co aktualnie przyciąga ich uwagę.</w:t>
            </w:r>
          </w:p>
          <w:p w14:paraId="51F1B4B8" w14:textId="77777777" w:rsidR="0028106D" w:rsidRDefault="0028106D">
            <w:pPr>
              <w:pStyle w:val="Akapitzlist"/>
              <w:numPr>
                <w:ilvl w:val="0"/>
                <w:numId w:val="28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Komentowanie działań dzieci w trakcie zabawy.</w:t>
            </w:r>
          </w:p>
          <w:p w14:paraId="40AEDDB8" w14:textId="77777777" w:rsidR="0028106D" w:rsidRDefault="0028106D">
            <w:pPr>
              <w:pStyle w:val="Akapitzlist"/>
              <w:numPr>
                <w:ilvl w:val="0"/>
                <w:numId w:val="28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Dopytywanie dzieci o ich potrzeby w codziennych sytuacjach (np. podczas posiłków, w toalecie).</w:t>
            </w:r>
          </w:p>
          <w:p w14:paraId="0F7CC4BF" w14:textId="77777777" w:rsidR="0028106D" w:rsidRDefault="0028106D" w:rsidP="00B56A91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Komunikowanie się dzieci ze sobą oraz personelem</w:t>
            </w:r>
          </w:p>
          <w:p w14:paraId="40949240" w14:textId="77777777" w:rsidR="0028106D" w:rsidRDefault="0028106D">
            <w:pPr>
              <w:pStyle w:val="Akapitzlist"/>
              <w:numPr>
                <w:ilvl w:val="0"/>
                <w:numId w:val="29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Towarzyszenie dzieciom w sytuacjach, gdy ustalają coś między sobą, np. dzielą zabawki, umawiają się na zabawę.</w:t>
            </w:r>
          </w:p>
          <w:p w14:paraId="1EBB8A4D" w14:textId="77777777" w:rsidR="0028106D" w:rsidRDefault="0028106D">
            <w:pPr>
              <w:pStyle w:val="Akapitzlist"/>
              <w:numPr>
                <w:ilvl w:val="0"/>
                <w:numId w:val="29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Zachęcanie dzieci do podejmowania kontaktu z innymi dziećmi i personelem.</w:t>
            </w:r>
          </w:p>
          <w:p w14:paraId="1BB578C7" w14:textId="77777777" w:rsidR="0028106D" w:rsidRDefault="0028106D">
            <w:pPr>
              <w:pStyle w:val="Akapitzlist"/>
              <w:numPr>
                <w:ilvl w:val="0"/>
                <w:numId w:val="29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Organizowanie zabaw sprzyjających komunikacji, takich jak zabawa w telefon, dom, przyjęcie.</w:t>
            </w:r>
          </w:p>
          <w:p w14:paraId="1BE724BD" w14:textId="77777777" w:rsidR="0028106D" w:rsidRDefault="0028106D">
            <w:pPr>
              <w:pStyle w:val="Akapitzlist"/>
              <w:numPr>
                <w:ilvl w:val="0"/>
                <w:numId w:val="29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Wspieranie dzieci w wyrażaniu swoich potrzeb i emocji wobec innych dzieci i osób dorosłych.</w:t>
            </w:r>
          </w:p>
          <w:p w14:paraId="0D793437" w14:textId="77777777" w:rsidR="0028106D" w:rsidRDefault="0028106D" w:rsidP="00B56A91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Aktywny udział dzieci we wspólnym czytaniu, słuchaniu tekstów, utworów, książek</w:t>
            </w:r>
          </w:p>
          <w:p w14:paraId="7DD4D561" w14:textId="77777777" w:rsidR="0028106D" w:rsidRDefault="0028106D">
            <w:pPr>
              <w:pStyle w:val="Akapitzlist"/>
              <w:numPr>
                <w:ilvl w:val="0"/>
                <w:numId w:val="3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Codzienne wspólne czytanie książek i słuchanie opowiadań, bajek lub rymowanek.</w:t>
            </w:r>
          </w:p>
          <w:p w14:paraId="690ADB4E" w14:textId="77777777" w:rsidR="0028106D" w:rsidRDefault="0028106D">
            <w:pPr>
              <w:pStyle w:val="Akapitzlist"/>
              <w:numPr>
                <w:ilvl w:val="0"/>
                <w:numId w:val="3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Zachęcanie dzieci do aktywnego udziału — przewracania kartek, wskazywania elementów na ilustracjach, odpowiadania na pytania.</w:t>
            </w:r>
          </w:p>
          <w:p w14:paraId="608C1CEB" w14:textId="77777777" w:rsidR="0028106D" w:rsidRDefault="0028106D">
            <w:pPr>
              <w:pStyle w:val="Akapitzlist"/>
              <w:numPr>
                <w:ilvl w:val="0"/>
                <w:numId w:val="3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Pielęgnowanie rytuałów związanych z czytaniem, np. czytanie ulubionej książki o stałej porze dnia.</w:t>
            </w:r>
          </w:p>
          <w:p w14:paraId="7A3E5E8D" w14:textId="77777777" w:rsidR="0028106D" w:rsidRDefault="0028106D">
            <w:pPr>
              <w:pStyle w:val="Akapitzlist"/>
              <w:numPr>
                <w:ilvl w:val="0"/>
                <w:numId w:val="3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Opowiadanie treści książek z obrazkami z zaangażowaniem dzieci, np. „Pokaż, gdzie jest…”.</w:t>
            </w:r>
          </w:p>
          <w:p w14:paraId="45BE38BD" w14:textId="77777777" w:rsidR="0028106D" w:rsidRDefault="0028106D">
            <w:pPr>
              <w:pStyle w:val="Akapitzlist"/>
              <w:numPr>
                <w:ilvl w:val="0"/>
                <w:numId w:val="3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Udostępnianie dzieciom książek do samodzielnego oglądania.</w:t>
            </w:r>
          </w:p>
        </w:tc>
      </w:tr>
    </w:tbl>
    <w:p w14:paraId="1062E7C3" w14:textId="77777777" w:rsidR="0028106D" w:rsidRDefault="0028106D" w:rsidP="0028106D">
      <w:pPr>
        <w:spacing w:before="240" w:line="360" w:lineRule="auto"/>
        <w:rPr>
          <w:rFonts w:ascii="Arial" w:hAnsi="Arial" w:cs="Arial"/>
          <w:b/>
          <w:bCs/>
        </w:rPr>
      </w:pPr>
    </w:p>
    <w:p w14:paraId="3D61CAE1" w14:textId="77777777" w:rsidR="0028106D" w:rsidRDefault="0028106D" w:rsidP="0028106D">
      <w:p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kern w:val="0"/>
          <w14:ligatures w14:val="none"/>
        </w:rPr>
        <w:br w:type="page"/>
      </w:r>
    </w:p>
    <w:tbl>
      <w:tblPr>
        <w:tblStyle w:val="Tabela-Siatka"/>
        <w:tblW w:w="14170" w:type="dxa"/>
        <w:tblInd w:w="0" w:type="dxa"/>
        <w:tblLook w:val="04A0" w:firstRow="1" w:lastRow="0" w:firstColumn="1" w:lastColumn="0" w:noHBand="0" w:noVBand="1"/>
      </w:tblPr>
      <w:tblGrid>
        <w:gridCol w:w="14170"/>
      </w:tblGrid>
      <w:tr w:rsidR="0028106D" w14:paraId="1994B69A" w14:textId="77777777" w:rsidTr="00B56A91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0E590" w14:textId="77777777" w:rsidR="0028106D" w:rsidRDefault="0028106D" w:rsidP="00B56A91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STANDARD 9</w:t>
            </w:r>
          </w:p>
          <w:p w14:paraId="7C63BE9E" w14:textId="77777777" w:rsidR="0028106D" w:rsidRDefault="0028106D" w:rsidP="00B56A91">
            <w:pPr>
              <w:spacing w:before="24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Kształtowanie otoczenia umożliwiającego rozwój sprawności fizycznej dzieci oraz angażowanie zmysłów</w:t>
            </w:r>
          </w:p>
        </w:tc>
      </w:tr>
      <w:tr w:rsidR="0028106D" w14:paraId="09F7F0DB" w14:textId="77777777" w:rsidTr="00B56A91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DE784" w14:textId="77777777" w:rsidR="0028106D" w:rsidRDefault="0028106D" w:rsidP="00B56A91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Standard 9.1 Wskazówki metodyczne dla personelu </w:t>
            </w:r>
            <w:r>
              <w:rPr>
                <w:rFonts w:ascii="Arial" w:hAnsi="Arial" w:cs="Arial"/>
                <w:b/>
                <w:bCs/>
              </w:rPr>
              <w:br/>
              <w:t>wspierające rozwój fizyczny dzieci</w:t>
            </w:r>
          </w:p>
          <w:p w14:paraId="7117AE48" w14:textId="77777777" w:rsidR="0028106D" w:rsidRDefault="0028106D" w:rsidP="00B56A91">
            <w:p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Działania realizowane przez personel w wybranym obszarze:</w:t>
            </w:r>
          </w:p>
          <w:p w14:paraId="3485FFC3" w14:textId="77777777" w:rsidR="0028106D" w:rsidRDefault="0028106D" w:rsidP="00B56A91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Rozwój sprawności w zakresie małej motoryki</w:t>
            </w:r>
          </w:p>
          <w:p w14:paraId="13B19C35" w14:textId="77777777" w:rsidR="0028106D" w:rsidRDefault="0028106D">
            <w:pPr>
              <w:pStyle w:val="Akapitzlist"/>
              <w:numPr>
                <w:ilvl w:val="0"/>
                <w:numId w:val="31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Organizowanie zabaw z wykorzystaniem przedmiotów rozwijających sprawność rąk, dłoni i palców (np. klocki, układanki, manipulowanie drobnymi przedmiotami).</w:t>
            </w:r>
          </w:p>
          <w:p w14:paraId="1FC251DB" w14:textId="77777777" w:rsidR="0028106D" w:rsidRDefault="0028106D">
            <w:pPr>
              <w:pStyle w:val="Akapitzlist"/>
              <w:numPr>
                <w:ilvl w:val="0"/>
                <w:numId w:val="31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Pozostawianie dzieciom czasu i swobody na samodzielną zabawę i manipulację materiałami.</w:t>
            </w:r>
          </w:p>
          <w:p w14:paraId="7CCB05AA" w14:textId="77777777" w:rsidR="0028106D" w:rsidRDefault="0028106D">
            <w:pPr>
              <w:pStyle w:val="Akapitzlist"/>
              <w:numPr>
                <w:ilvl w:val="0"/>
                <w:numId w:val="31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Zachęcanie do zabaw rozwijających koordynację wzrokowo-ruchową, takich jak wrzucanie przedmiotów do otworów, łączenie elementów, układanie klocków.</w:t>
            </w:r>
          </w:p>
          <w:p w14:paraId="13A53310" w14:textId="77777777" w:rsidR="0028106D" w:rsidRDefault="0028106D" w:rsidP="00B56A91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Rozwój percepcji zmysłowej</w:t>
            </w:r>
          </w:p>
          <w:p w14:paraId="43A49A4B" w14:textId="77777777" w:rsidR="0028106D" w:rsidRDefault="0028106D">
            <w:pPr>
              <w:pStyle w:val="Akapitzlist"/>
              <w:numPr>
                <w:ilvl w:val="0"/>
                <w:numId w:val="32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Codzienne udostępnianie dzieciom materiałów o różnorodnej fakturze, zapachu i dźwiękach (np. piasek, woda, </w:t>
            </w:r>
            <w:proofErr w:type="spellStart"/>
            <w:r>
              <w:rPr>
                <w:rFonts w:ascii="Arial" w:hAnsi="Arial" w:cs="Arial"/>
              </w:rPr>
              <w:t>ciastolina</w:t>
            </w:r>
            <w:proofErr w:type="spellEnd"/>
            <w:r>
              <w:rPr>
                <w:rFonts w:ascii="Arial" w:hAnsi="Arial" w:cs="Arial"/>
              </w:rPr>
              <w:t>, naturalne materiały, instrumenty dźwiękowe).</w:t>
            </w:r>
          </w:p>
          <w:p w14:paraId="1CC012E7" w14:textId="77777777" w:rsidR="0028106D" w:rsidRDefault="0028106D">
            <w:pPr>
              <w:pStyle w:val="Akapitzlist"/>
              <w:numPr>
                <w:ilvl w:val="0"/>
                <w:numId w:val="32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Organizowanie zabaw sensorycznych dostosowanych do wieku i możliwości dzieci.</w:t>
            </w:r>
          </w:p>
          <w:p w14:paraId="0FA1F1BA" w14:textId="77777777" w:rsidR="0028106D" w:rsidRDefault="0028106D">
            <w:pPr>
              <w:pStyle w:val="Akapitzlist"/>
              <w:numPr>
                <w:ilvl w:val="0"/>
                <w:numId w:val="32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Dbanie o optymalny poziom bodźców w otoczeniu (unikanie zbyt silnych dźwięków, migających świateł itp.).</w:t>
            </w:r>
          </w:p>
          <w:p w14:paraId="52C31CD3" w14:textId="77777777" w:rsidR="0028106D" w:rsidRDefault="0028106D">
            <w:pPr>
              <w:pStyle w:val="Akapitzlist"/>
              <w:numPr>
                <w:ilvl w:val="0"/>
                <w:numId w:val="32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Umożliwianie dzieciom eksploracji przedmiotów codziennego użytku i elementów otoczenia pod nadzorem.</w:t>
            </w:r>
          </w:p>
          <w:p w14:paraId="2235A398" w14:textId="77777777" w:rsidR="0028106D" w:rsidRDefault="0028106D">
            <w:pPr>
              <w:pStyle w:val="Akapitzlist"/>
              <w:numPr>
                <w:ilvl w:val="0"/>
                <w:numId w:val="32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Planowanie zabaw sensorycznych tak, aby dzieci miały czas na spokojne zaangażowanie się i dzielenie swoimi spostrzeżeniami.</w:t>
            </w:r>
          </w:p>
          <w:p w14:paraId="7ED1C8FE" w14:textId="77777777" w:rsidR="0028106D" w:rsidRDefault="0028106D" w:rsidP="00B56A91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Rozwój sprawności w zakresie dużej motoryki</w:t>
            </w:r>
          </w:p>
          <w:p w14:paraId="5118C31D" w14:textId="77777777" w:rsidR="0028106D" w:rsidRDefault="0028106D">
            <w:pPr>
              <w:pStyle w:val="Akapitzlist"/>
              <w:numPr>
                <w:ilvl w:val="0"/>
                <w:numId w:val="3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Organizowanie przestrzeni w sali i na zewnątrz w sposób sprzyjający podejmowaniu aktywności ruchowej.</w:t>
            </w:r>
          </w:p>
          <w:p w14:paraId="3E021FB4" w14:textId="77777777" w:rsidR="0028106D" w:rsidRDefault="0028106D">
            <w:pPr>
              <w:pStyle w:val="Akapitzlist"/>
              <w:numPr>
                <w:ilvl w:val="0"/>
                <w:numId w:val="3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Umożliwianie dzieciom wielokrotnego powtarzania i ćwiczenia nowych umiejętności ruchowych tak długo, jak długo są nimi zainteresowane.</w:t>
            </w:r>
          </w:p>
          <w:p w14:paraId="72871301" w14:textId="77777777" w:rsidR="0028106D" w:rsidRDefault="0028106D">
            <w:pPr>
              <w:pStyle w:val="Akapitzlist"/>
              <w:numPr>
                <w:ilvl w:val="0"/>
                <w:numId w:val="3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Stwarzanie dzieciom możliwości eksplorowania przestrzeni, np. przez przestawianie zabawek lub przenoszenie dzieci w różne miejsca w sali.</w:t>
            </w:r>
          </w:p>
          <w:p w14:paraId="42F10CAB" w14:textId="77777777" w:rsidR="0028106D" w:rsidRDefault="0028106D">
            <w:pPr>
              <w:pStyle w:val="Akapitzlist"/>
              <w:numPr>
                <w:ilvl w:val="0"/>
                <w:numId w:val="3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Towarzyszenie dzieciom w zabawach ruchowych (np. turlanie, </w:t>
            </w:r>
            <w:proofErr w:type="spellStart"/>
            <w:r>
              <w:rPr>
                <w:rFonts w:ascii="Arial" w:hAnsi="Arial" w:cs="Arial"/>
              </w:rPr>
              <w:t>czworakowanie</w:t>
            </w:r>
            <w:proofErr w:type="spellEnd"/>
            <w:r>
              <w:rPr>
                <w:rFonts w:ascii="Arial" w:hAnsi="Arial" w:cs="Arial"/>
              </w:rPr>
              <w:t>, próby wstawania, chodzenia).</w:t>
            </w:r>
          </w:p>
          <w:p w14:paraId="347FC6FA" w14:textId="77777777" w:rsidR="0028106D" w:rsidRDefault="0028106D">
            <w:pPr>
              <w:pStyle w:val="Akapitzlist"/>
              <w:numPr>
                <w:ilvl w:val="0"/>
                <w:numId w:val="3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Zachęcanie do podejmowania nowych wyzwań ruchowych w granicach akceptowalnego ryzyka.</w:t>
            </w:r>
          </w:p>
          <w:p w14:paraId="250129E8" w14:textId="77777777" w:rsidR="0028106D" w:rsidRDefault="0028106D">
            <w:pPr>
              <w:pStyle w:val="Akapitzlist"/>
              <w:numPr>
                <w:ilvl w:val="0"/>
                <w:numId w:val="3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Wspieranie niemowląt w rozwoju ruchowym, m.in. podczas prób siadania, </w:t>
            </w:r>
            <w:proofErr w:type="spellStart"/>
            <w:r>
              <w:rPr>
                <w:rFonts w:ascii="Arial" w:hAnsi="Arial" w:cs="Arial"/>
              </w:rPr>
              <w:t>czworakowania</w:t>
            </w:r>
            <w:proofErr w:type="spellEnd"/>
            <w:r>
              <w:rPr>
                <w:rFonts w:ascii="Arial" w:hAnsi="Arial" w:cs="Arial"/>
              </w:rPr>
              <w:t>, wstawania i chodzenia.</w:t>
            </w:r>
          </w:p>
          <w:p w14:paraId="38B16EE4" w14:textId="77777777" w:rsidR="0028106D" w:rsidRDefault="0028106D">
            <w:pPr>
              <w:pStyle w:val="Akapitzlist"/>
              <w:numPr>
                <w:ilvl w:val="0"/>
                <w:numId w:val="33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Dbanie o bezpieczeństwo dzieci, ale bez nieuzasadnionego ograniczania ich aktywności ruchowej.</w:t>
            </w:r>
          </w:p>
        </w:tc>
      </w:tr>
    </w:tbl>
    <w:p w14:paraId="07DFB4BD" w14:textId="77777777" w:rsidR="0028106D" w:rsidRDefault="0028106D" w:rsidP="0028106D">
      <w:r>
        <w:rPr>
          <w:kern w:val="0"/>
          <w14:ligatures w14:val="none"/>
        </w:rPr>
        <w:lastRenderedPageBreak/>
        <w:br w:type="page"/>
      </w:r>
    </w:p>
    <w:tbl>
      <w:tblPr>
        <w:tblStyle w:val="Tabela-Siatka"/>
        <w:tblW w:w="14170" w:type="dxa"/>
        <w:tblInd w:w="0" w:type="dxa"/>
        <w:tblLook w:val="04A0" w:firstRow="1" w:lastRow="0" w:firstColumn="1" w:lastColumn="0" w:noHBand="0" w:noVBand="1"/>
      </w:tblPr>
      <w:tblGrid>
        <w:gridCol w:w="14170"/>
      </w:tblGrid>
      <w:tr w:rsidR="0028106D" w14:paraId="54BFCE25" w14:textId="77777777" w:rsidTr="00B56A91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56C76" w14:textId="77777777" w:rsidR="0028106D" w:rsidRDefault="0028106D" w:rsidP="00B56A91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Standard 9.2 Wybrane aktywności wspierające rozwój fizyczny dzieci</w:t>
            </w:r>
          </w:p>
          <w:p w14:paraId="32BEAE61" w14:textId="77777777" w:rsidR="0028106D" w:rsidRDefault="0028106D" w:rsidP="00B56A91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Zabawy angażujące zmysły wzroku, słuchu, węchu, dotyku, smaku:</w:t>
            </w:r>
          </w:p>
          <w:p w14:paraId="58348BF7" w14:textId="77777777" w:rsidR="0028106D" w:rsidRDefault="0028106D">
            <w:pPr>
              <w:pStyle w:val="Akapitzlist"/>
              <w:numPr>
                <w:ilvl w:val="0"/>
                <w:numId w:val="34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Ścieżki sensoryczne — chodzenie na bosaka po trawie, piasku, folii bąbelkowej, szyszkach, fakturach.</w:t>
            </w:r>
          </w:p>
          <w:p w14:paraId="72EA5C91" w14:textId="77777777" w:rsidR="0028106D" w:rsidRDefault="0028106D">
            <w:pPr>
              <w:pStyle w:val="Akapitzlist"/>
              <w:numPr>
                <w:ilvl w:val="0"/>
                <w:numId w:val="34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Zabawy wodą, np. przelewanie, chlapanie, przekładanie drobnych elementów w wodzie.</w:t>
            </w:r>
          </w:p>
          <w:p w14:paraId="23EE1EB7" w14:textId="77777777" w:rsidR="0028106D" w:rsidRDefault="0028106D">
            <w:pPr>
              <w:pStyle w:val="Akapitzlist"/>
              <w:numPr>
                <w:ilvl w:val="0"/>
                <w:numId w:val="34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Zajęcia z błotem, piaskiem, ziemią, gliną.</w:t>
            </w:r>
          </w:p>
          <w:p w14:paraId="011D05A9" w14:textId="77777777" w:rsidR="0028106D" w:rsidRDefault="0028106D">
            <w:pPr>
              <w:pStyle w:val="Akapitzlist"/>
              <w:numPr>
                <w:ilvl w:val="0"/>
                <w:numId w:val="34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Malowanie palcami, rękami, gąbkami.</w:t>
            </w:r>
          </w:p>
          <w:p w14:paraId="516EDA31" w14:textId="77777777" w:rsidR="0028106D" w:rsidRDefault="0028106D">
            <w:pPr>
              <w:pStyle w:val="Akapitzlist"/>
              <w:numPr>
                <w:ilvl w:val="0"/>
                <w:numId w:val="34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Słuchanie różnych dźwięków — instrumenty, przedmioty codziennego użytku, dzwonki, folie szeleszczące.</w:t>
            </w:r>
          </w:p>
          <w:p w14:paraId="24B573AD" w14:textId="77777777" w:rsidR="0028106D" w:rsidRDefault="0028106D">
            <w:pPr>
              <w:pStyle w:val="Akapitzlist"/>
              <w:numPr>
                <w:ilvl w:val="0"/>
                <w:numId w:val="34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Wydawanie dźwięków ustami — naśladowanie zwierząt, pojazdów, powtarzanie prostych dźwięków.</w:t>
            </w:r>
          </w:p>
          <w:p w14:paraId="60238C09" w14:textId="77777777" w:rsidR="0028106D" w:rsidRDefault="0028106D">
            <w:pPr>
              <w:pStyle w:val="Akapitzlist"/>
              <w:numPr>
                <w:ilvl w:val="0"/>
                <w:numId w:val="34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Próbowanie ziół, owoców, bezpiecznych produktów spożywczych o różnych smakach.</w:t>
            </w:r>
          </w:p>
          <w:p w14:paraId="4EC02D74" w14:textId="77777777" w:rsidR="0028106D" w:rsidRDefault="0028106D">
            <w:pPr>
              <w:pStyle w:val="Akapitzlist"/>
              <w:numPr>
                <w:ilvl w:val="0"/>
                <w:numId w:val="34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Wąchanie kwiatów, ziół, aromatycznych przypraw.</w:t>
            </w:r>
          </w:p>
          <w:p w14:paraId="3D9CA278" w14:textId="77777777" w:rsidR="0028106D" w:rsidRDefault="0028106D">
            <w:pPr>
              <w:pStyle w:val="Akapitzlist"/>
              <w:numPr>
                <w:ilvl w:val="0"/>
                <w:numId w:val="34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Testowanie smaków — słodkiego, słonego, kwaśnego w bezpiecznych warunkach.</w:t>
            </w:r>
          </w:p>
          <w:p w14:paraId="3D119B94" w14:textId="77777777" w:rsidR="0028106D" w:rsidRDefault="0028106D">
            <w:pPr>
              <w:pStyle w:val="Akapitzlist"/>
              <w:numPr>
                <w:ilvl w:val="0"/>
                <w:numId w:val="34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Zabawy koszykiem skarbów — różnorodne przedmioty o różnych fakturach, kształtach i zapachach.</w:t>
            </w:r>
          </w:p>
          <w:p w14:paraId="678A4944" w14:textId="77777777" w:rsidR="0028106D" w:rsidRDefault="0028106D" w:rsidP="00B56A91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Zabawy wspierające rozwój motoryki małej:</w:t>
            </w:r>
          </w:p>
          <w:p w14:paraId="3F29A100" w14:textId="77777777" w:rsidR="0028106D" w:rsidRDefault="0028106D">
            <w:pPr>
              <w:pStyle w:val="Akapitzlist"/>
              <w:numPr>
                <w:ilvl w:val="0"/>
                <w:numId w:val="35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Budowanie i układanie z klocków różnego rodzaju.</w:t>
            </w:r>
          </w:p>
          <w:p w14:paraId="3B125B09" w14:textId="77777777" w:rsidR="0028106D" w:rsidRDefault="0028106D">
            <w:pPr>
              <w:pStyle w:val="Akapitzlist"/>
              <w:numPr>
                <w:ilvl w:val="0"/>
                <w:numId w:val="35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Wkładanie i wyjmowanie przedmiotów z pudełek, pojemników, butelek z wąskim otworem.</w:t>
            </w:r>
          </w:p>
          <w:p w14:paraId="4A3B4089" w14:textId="77777777" w:rsidR="0028106D" w:rsidRDefault="0028106D">
            <w:pPr>
              <w:pStyle w:val="Akapitzlist"/>
              <w:numPr>
                <w:ilvl w:val="0"/>
                <w:numId w:val="35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Chwytanie, darcie, zgniatanie, składanie papieru.</w:t>
            </w:r>
          </w:p>
          <w:p w14:paraId="5E27A08F" w14:textId="77777777" w:rsidR="0028106D" w:rsidRDefault="0028106D">
            <w:pPr>
              <w:pStyle w:val="Akapitzlist"/>
              <w:numPr>
                <w:ilvl w:val="0"/>
                <w:numId w:val="35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Malowanie pędzlem, palcami, gąbkami.</w:t>
            </w:r>
          </w:p>
          <w:p w14:paraId="31477128" w14:textId="77777777" w:rsidR="0028106D" w:rsidRDefault="0028106D">
            <w:pPr>
              <w:pStyle w:val="Akapitzlist"/>
              <w:numPr>
                <w:ilvl w:val="0"/>
                <w:numId w:val="35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Lepienie, wałkowanie, ugniatanie </w:t>
            </w:r>
            <w:proofErr w:type="spellStart"/>
            <w:r>
              <w:rPr>
                <w:rFonts w:ascii="Arial" w:hAnsi="Arial" w:cs="Arial"/>
              </w:rPr>
              <w:t>ciastoliny</w:t>
            </w:r>
            <w:proofErr w:type="spellEnd"/>
            <w:r>
              <w:rPr>
                <w:rFonts w:ascii="Arial" w:hAnsi="Arial" w:cs="Arial"/>
              </w:rPr>
              <w:t>, masy solnej, plasteliny.</w:t>
            </w:r>
          </w:p>
          <w:p w14:paraId="1CCCD1E4" w14:textId="77777777" w:rsidR="0028106D" w:rsidRDefault="0028106D">
            <w:pPr>
              <w:pStyle w:val="Akapitzlist"/>
              <w:numPr>
                <w:ilvl w:val="0"/>
                <w:numId w:val="35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Przyczepianie i odczepianie elementów, np. rzepy, guziki, spinacze, zatrzaski.</w:t>
            </w:r>
          </w:p>
          <w:p w14:paraId="789CE0CE" w14:textId="77777777" w:rsidR="0028106D" w:rsidRDefault="0028106D">
            <w:pPr>
              <w:pStyle w:val="Akapitzlist"/>
              <w:numPr>
                <w:ilvl w:val="0"/>
                <w:numId w:val="35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Zabawy z przyciskami, klawiszami, pokrętłami, otwieraniem i zamykaniem.</w:t>
            </w:r>
          </w:p>
          <w:p w14:paraId="35693BE4" w14:textId="77777777" w:rsidR="0028106D" w:rsidRDefault="0028106D">
            <w:pPr>
              <w:pStyle w:val="Akapitzlist"/>
              <w:numPr>
                <w:ilvl w:val="0"/>
                <w:numId w:val="35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Zawieszanie i zdejmowanie lekkich przedmiotów z haczyków, tablic manipulacyjnych.</w:t>
            </w:r>
          </w:p>
          <w:p w14:paraId="212B79D0" w14:textId="77777777" w:rsidR="0028106D" w:rsidRDefault="0028106D" w:rsidP="00B56A91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Ćwiczenia koordynacji wzrokowo-ruchowej i równowagi:</w:t>
            </w:r>
          </w:p>
          <w:p w14:paraId="1BECEE31" w14:textId="77777777" w:rsidR="0028106D" w:rsidRDefault="0028106D">
            <w:pPr>
              <w:pStyle w:val="Akapitzlist"/>
              <w:numPr>
                <w:ilvl w:val="0"/>
                <w:numId w:val="36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Wspinanie się na stabilne elementy, np. poduszki, kanapę, skrzynki, niskie drabinki.</w:t>
            </w:r>
          </w:p>
          <w:p w14:paraId="6B7A882B" w14:textId="77777777" w:rsidR="0028106D" w:rsidRDefault="0028106D">
            <w:pPr>
              <w:pStyle w:val="Akapitzlist"/>
              <w:numPr>
                <w:ilvl w:val="0"/>
                <w:numId w:val="36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Chodzenie po wyznaczonym śladzie lub linii.</w:t>
            </w:r>
          </w:p>
          <w:p w14:paraId="56C6C691" w14:textId="77777777" w:rsidR="0028106D" w:rsidRDefault="0028106D">
            <w:pPr>
              <w:pStyle w:val="Akapitzlist"/>
              <w:numPr>
                <w:ilvl w:val="0"/>
                <w:numId w:val="36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Samodzielne jedzenie — nabieranie łyżką, picie z kubka, przekąski do rączki.</w:t>
            </w:r>
          </w:p>
          <w:p w14:paraId="22BC86B7" w14:textId="77777777" w:rsidR="0028106D" w:rsidRDefault="0028106D">
            <w:pPr>
              <w:pStyle w:val="Akapitzlist"/>
              <w:numPr>
                <w:ilvl w:val="0"/>
                <w:numId w:val="36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Malowanie, rysowanie kredkami, pisakami, kredą.</w:t>
            </w:r>
          </w:p>
          <w:p w14:paraId="3588CC62" w14:textId="77777777" w:rsidR="0028106D" w:rsidRDefault="0028106D">
            <w:pPr>
              <w:pStyle w:val="Akapitzlist"/>
              <w:numPr>
                <w:ilvl w:val="0"/>
                <w:numId w:val="36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Samodzielne mycie rąk, buzi, czesanie się.</w:t>
            </w:r>
          </w:p>
          <w:p w14:paraId="5C15A464" w14:textId="77777777" w:rsidR="0028106D" w:rsidRDefault="0028106D">
            <w:pPr>
              <w:pStyle w:val="Akapitzlist"/>
              <w:numPr>
                <w:ilvl w:val="0"/>
                <w:numId w:val="36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Sprzątanie zabawek do wyznaczonego pojemnika.</w:t>
            </w:r>
          </w:p>
          <w:p w14:paraId="45507388" w14:textId="77777777" w:rsidR="0028106D" w:rsidRDefault="0028106D">
            <w:pPr>
              <w:pStyle w:val="Akapitzlist"/>
              <w:numPr>
                <w:ilvl w:val="0"/>
                <w:numId w:val="36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Zabawy z piłką — turlanie, rzucanie, łapanie, podrzucanie.</w:t>
            </w:r>
          </w:p>
          <w:p w14:paraId="3A6D1521" w14:textId="77777777" w:rsidR="0028106D" w:rsidRDefault="0028106D">
            <w:pPr>
              <w:pStyle w:val="Akapitzlist"/>
              <w:numPr>
                <w:ilvl w:val="0"/>
                <w:numId w:val="36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Przeciąganie lekkich elementów (np. sznurka z przyczepionym przedmiotem).</w:t>
            </w:r>
          </w:p>
          <w:p w14:paraId="05D05BF9" w14:textId="77777777" w:rsidR="0028106D" w:rsidRDefault="0028106D" w:rsidP="00B56A91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Zabawy wspierające czucie głębokie oraz kształtujące schemat własnego ciała:</w:t>
            </w:r>
          </w:p>
          <w:p w14:paraId="25650FCA" w14:textId="77777777" w:rsidR="0028106D" w:rsidRDefault="0028106D">
            <w:pPr>
              <w:pStyle w:val="Akapitzlist"/>
              <w:numPr>
                <w:ilvl w:val="0"/>
                <w:numId w:val="37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Turlanie się po macie, dywanie, materacu.</w:t>
            </w:r>
          </w:p>
          <w:p w14:paraId="311B71EE" w14:textId="77777777" w:rsidR="0028106D" w:rsidRDefault="0028106D">
            <w:pPr>
              <w:pStyle w:val="Akapitzlist"/>
              <w:numPr>
                <w:ilvl w:val="0"/>
                <w:numId w:val="37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Huśtanie się w hamaku, na bujaku, na rękach opiekuna.</w:t>
            </w:r>
          </w:p>
          <w:p w14:paraId="04EE7E1F" w14:textId="77777777" w:rsidR="0028106D" w:rsidRDefault="0028106D">
            <w:pPr>
              <w:pStyle w:val="Akapitzlist"/>
              <w:numPr>
                <w:ilvl w:val="0"/>
                <w:numId w:val="37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Przeciskanie się przez tunel, pod stołem, między poduszkami.</w:t>
            </w:r>
          </w:p>
          <w:p w14:paraId="4C6929C0" w14:textId="77777777" w:rsidR="0028106D" w:rsidRDefault="0028106D">
            <w:pPr>
              <w:pStyle w:val="Akapitzlist"/>
              <w:numPr>
                <w:ilvl w:val="0"/>
                <w:numId w:val="37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Otulanie się kocem, chustą, zabawy w kokonie.</w:t>
            </w:r>
          </w:p>
          <w:p w14:paraId="79739751" w14:textId="77777777" w:rsidR="0028106D" w:rsidRDefault="0028106D">
            <w:pPr>
              <w:pStyle w:val="Akapitzlist"/>
              <w:numPr>
                <w:ilvl w:val="0"/>
                <w:numId w:val="37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Delikatne masowanie pleców, dłoni, stóp, twarzy — ręką lub miękką szczotką.</w:t>
            </w:r>
          </w:p>
          <w:p w14:paraId="62810632" w14:textId="77777777" w:rsidR="0028106D" w:rsidRDefault="0028106D">
            <w:pPr>
              <w:pStyle w:val="Akapitzlist"/>
              <w:numPr>
                <w:ilvl w:val="0"/>
                <w:numId w:val="37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Zabawy z kołdrą obciążeniową (jeśli placówka posiada).</w:t>
            </w:r>
          </w:p>
          <w:p w14:paraId="0AD78B1A" w14:textId="77777777" w:rsidR="0028106D" w:rsidRDefault="0028106D">
            <w:pPr>
              <w:pStyle w:val="Akapitzlist"/>
              <w:numPr>
                <w:ilvl w:val="0"/>
                <w:numId w:val="37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Rzucanie się na miękkie poduchy lub materac.</w:t>
            </w:r>
          </w:p>
          <w:p w14:paraId="0A001D3F" w14:textId="77777777" w:rsidR="0028106D" w:rsidRDefault="0028106D" w:rsidP="00B56A91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Aktywności w zakresie dużej motoryki, ze szczególnym uwzględnieniem zabaw na powietrzu:</w:t>
            </w:r>
          </w:p>
          <w:p w14:paraId="416EA139" w14:textId="77777777" w:rsidR="0028106D" w:rsidRDefault="0028106D">
            <w:pPr>
              <w:pStyle w:val="Akapitzlist"/>
              <w:numPr>
                <w:ilvl w:val="0"/>
                <w:numId w:val="38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Tory przeszkód — przechodzenie przez obręcze, omijanie pachołków, przeskakiwanie przez niskie przeszkody.</w:t>
            </w:r>
          </w:p>
          <w:p w14:paraId="4C2BEF68" w14:textId="77777777" w:rsidR="0028106D" w:rsidRDefault="0028106D">
            <w:pPr>
              <w:pStyle w:val="Akapitzlist"/>
              <w:numPr>
                <w:ilvl w:val="0"/>
                <w:numId w:val="38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Swobodne zabawy na placu zabaw, na nierównej powierzchni (trawa, piasek, kamyczki).</w:t>
            </w:r>
          </w:p>
          <w:p w14:paraId="4C8C519B" w14:textId="77777777" w:rsidR="0028106D" w:rsidRDefault="0028106D">
            <w:pPr>
              <w:pStyle w:val="Akapitzlist"/>
              <w:numPr>
                <w:ilvl w:val="0"/>
                <w:numId w:val="38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Chodzenie po krawężniku, wzdłuż wyznaczonej linii.</w:t>
            </w:r>
          </w:p>
          <w:p w14:paraId="3E238592" w14:textId="77777777" w:rsidR="0028106D" w:rsidRDefault="0028106D">
            <w:pPr>
              <w:pStyle w:val="Akapitzlist"/>
              <w:numPr>
                <w:ilvl w:val="0"/>
                <w:numId w:val="38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Bieganie po bezpiecznej przestrzeni na zewnątrz.</w:t>
            </w:r>
          </w:p>
          <w:p w14:paraId="73C7F8D8" w14:textId="77777777" w:rsidR="0028106D" w:rsidRDefault="0028106D">
            <w:pPr>
              <w:pStyle w:val="Akapitzlist"/>
              <w:numPr>
                <w:ilvl w:val="0"/>
                <w:numId w:val="38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Przeciąganie, pchanie, ciągnięcie lekkich wózków, skrzynek, zabawek na sznurku.</w:t>
            </w:r>
          </w:p>
          <w:p w14:paraId="59A26942" w14:textId="77777777" w:rsidR="0028106D" w:rsidRDefault="0028106D">
            <w:pPr>
              <w:pStyle w:val="Akapitzlist"/>
              <w:numPr>
                <w:ilvl w:val="0"/>
                <w:numId w:val="38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Zabawy w chowanego, w berka w dostosowanej do wieku formie.</w:t>
            </w:r>
          </w:p>
          <w:p w14:paraId="46ACED4E" w14:textId="77777777" w:rsidR="0028106D" w:rsidRDefault="0028106D">
            <w:pPr>
              <w:pStyle w:val="Akapitzlist"/>
              <w:numPr>
                <w:ilvl w:val="0"/>
                <w:numId w:val="38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Toczenie dużych piłek, opon, lekkich przedmiotów.</w:t>
            </w:r>
          </w:p>
          <w:p w14:paraId="7318AB7D" w14:textId="77777777" w:rsidR="0028106D" w:rsidRDefault="0028106D">
            <w:pPr>
              <w:pStyle w:val="Akapitzlist"/>
              <w:numPr>
                <w:ilvl w:val="0"/>
                <w:numId w:val="38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Zawody ruchowe w prostym wydaniu — kto szybciej dobiegnie, przejdzie, dotknie.</w:t>
            </w:r>
          </w:p>
          <w:p w14:paraId="1477D8AB" w14:textId="77777777" w:rsidR="0028106D" w:rsidRDefault="0028106D">
            <w:pPr>
              <w:pStyle w:val="Akapitzlist"/>
              <w:numPr>
                <w:ilvl w:val="0"/>
                <w:numId w:val="3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Wchodzenie i schodzenie z niskich schodków lub podestów pod nadzorem.</w:t>
            </w:r>
          </w:p>
        </w:tc>
      </w:tr>
    </w:tbl>
    <w:p w14:paraId="5D5439DB" w14:textId="77777777" w:rsidR="0028106D" w:rsidRDefault="0028106D" w:rsidP="0028106D">
      <w:pPr>
        <w:spacing w:before="240" w:line="360" w:lineRule="auto"/>
        <w:rPr>
          <w:rFonts w:ascii="Arial" w:hAnsi="Arial" w:cs="Arial"/>
          <w:b/>
          <w:bCs/>
        </w:rPr>
      </w:pPr>
    </w:p>
    <w:p w14:paraId="033C6D4A" w14:textId="77777777" w:rsidR="0028106D" w:rsidRDefault="0028106D" w:rsidP="0028106D">
      <w:p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kern w:val="0"/>
          <w14:ligatures w14:val="none"/>
        </w:rPr>
        <w:br w:type="page"/>
      </w:r>
    </w:p>
    <w:tbl>
      <w:tblPr>
        <w:tblStyle w:val="Tabela-Siatka"/>
        <w:tblW w:w="14170" w:type="dxa"/>
        <w:tblInd w:w="0" w:type="dxa"/>
        <w:tblLook w:val="04A0" w:firstRow="1" w:lastRow="0" w:firstColumn="1" w:lastColumn="0" w:noHBand="0" w:noVBand="1"/>
      </w:tblPr>
      <w:tblGrid>
        <w:gridCol w:w="14170"/>
      </w:tblGrid>
      <w:tr w:rsidR="0028106D" w14:paraId="0502C77A" w14:textId="77777777" w:rsidTr="00B56A91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9647C" w14:textId="77777777" w:rsidR="0028106D" w:rsidRDefault="0028106D" w:rsidP="00B56A91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STANDARD 10</w:t>
            </w:r>
          </w:p>
          <w:p w14:paraId="74D0B027" w14:textId="77777777" w:rsidR="0028106D" w:rsidRDefault="0028106D" w:rsidP="00B56A91">
            <w:pPr>
              <w:spacing w:before="24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Zapewnienie dzieciom warunków do twórczej ekspresji i kontaktu z różnymi wytworami kultury i sztuki</w:t>
            </w:r>
          </w:p>
        </w:tc>
      </w:tr>
      <w:tr w:rsidR="0028106D" w14:paraId="54C0C924" w14:textId="77777777" w:rsidTr="00B56A91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AB37CF" w14:textId="77777777" w:rsidR="0028106D" w:rsidRDefault="0028106D" w:rsidP="00B56A91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Standard 10.1 Wskazówki metodyczne dla personelu oraz niezbędne warunki umożliwiające dzieciom działania twórcze oraz dostęp do wytworów kultury</w:t>
            </w:r>
          </w:p>
          <w:p w14:paraId="0188EBA7" w14:textId="77777777" w:rsidR="0028106D" w:rsidRDefault="0028106D" w:rsidP="00B56A91">
            <w:p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Działania realizowane przez personel w wybranym obszarze:</w:t>
            </w:r>
          </w:p>
          <w:p w14:paraId="7CC504E9" w14:textId="77777777" w:rsidR="0028106D" w:rsidRDefault="0028106D" w:rsidP="00B56A91">
            <w:p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Wspieranie działań twórczych dzieci:</w:t>
            </w:r>
          </w:p>
          <w:p w14:paraId="2D5A5509" w14:textId="77777777" w:rsidR="0028106D" w:rsidRDefault="0028106D">
            <w:pPr>
              <w:pStyle w:val="Akapitzlist"/>
              <w:numPr>
                <w:ilvl w:val="0"/>
                <w:numId w:val="3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Personel udziela dzieciom pozytywnej informacji zwrotnej podczas działań twórczych, bez oceniania efektu i poprawiania prac dzieci.</w:t>
            </w:r>
          </w:p>
          <w:p w14:paraId="7D7CF8FB" w14:textId="77777777" w:rsidR="0028106D" w:rsidRDefault="0028106D">
            <w:pPr>
              <w:pStyle w:val="Akapitzlist"/>
              <w:numPr>
                <w:ilvl w:val="0"/>
                <w:numId w:val="3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Dzieci mają codziennie swobodny dostęp do różnorodnych materiałów plastycznych (papier, kredki, mazaki, plastelina, </w:t>
            </w:r>
            <w:proofErr w:type="spellStart"/>
            <w:r>
              <w:rPr>
                <w:rFonts w:ascii="Arial" w:hAnsi="Arial" w:cs="Arial"/>
              </w:rPr>
              <w:t>ciastolina</w:t>
            </w:r>
            <w:proofErr w:type="spellEnd"/>
            <w:r>
              <w:rPr>
                <w:rFonts w:ascii="Arial" w:hAnsi="Arial" w:cs="Arial"/>
              </w:rPr>
              <w:t>, klej).</w:t>
            </w:r>
          </w:p>
          <w:p w14:paraId="3E68B6A9" w14:textId="77777777" w:rsidR="0028106D" w:rsidRDefault="0028106D">
            <w:pPr>
              <w:pStyle w:val="Akapitzlist"/>
              <w:numPr>
                <w:ilvl w:val="0"/>
                <w:numId w:val="3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Zapewnione jest miejsce w sali, gdzie dzieci mogą swobodnie tworzyć i eksperymentować z materiałami.</w:t>
            </w:r>
          </w:p>
          <w:p w14:paraId="52344670" w14:textId="77777777" w:rsidR="0028106D" w:rsidRDefault="0028106D">
            <w:pPr>
              <w:pStyle w:val="Akapitzlist"/>
              <w:numPr>
                <w:ilvl w:val="0"/>
                <w:numId w:val="3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Umożliwia się dzieciom rysowanie i malowanie na pionowych płaszczyznach, na wysokości dostosowanej do ich wzrostu.</w:t>
            </w:r>
          </w:p>
          <w:p w14:paraId="3A7F16BF" w14:textId="77777777" w:rsidR="0028106D" w:rsidRDefault="0028106D">
            <w:pPr>
              <w:pStyle w:val="Akapitzlist"/>
              <w:numPr>
                <w:ilvl w:val="0"/>
                <w:numId w:val="3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 zajęciach plastycznych unika się stosowania gotowych szablonów, kolorowanek i kart do wypełniania.</w:t>
            </w:r>
          </w:p>
          <w:p w14:paraId="389871FB" w14:textId="77777777" w:rsidR="0028106D" w:rsidRDefault="0028106D">
            <w:pPr>
              <w:pStyle w:val="Akapitzlist"/>
              <w:numPr>
                <w:ilvl w:val="0"/>
                <w:numId w:val="3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Podczas zajęć artystycznych dzieci nie są zmuszane do wykonywania tego samego — każde dziecko może tworzyć po swojemu.</w:t>
            </w:r>
          </w:p>
          <w:p w14:paraId="4B5986CB" w14:textId="77777777" w:rsidR="0028106D" w:rsidRDefault="0028106D">
            <w:pPr>
              <w:pStyle w:val="Akapitzlist"/>
              <w:numPr>
                <w:ilvl w:val="0"/>
                <w:numId w:val="3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 pracy plastycznej i konstrukcyjnej personel skupia się na procesie tworzenia, nie na ostatecznym efekcie.</w:t>
            </w:r>
          </w:p>
          <w:p w14:paraId="44950711" w14:textId="77777777" w:rsidR="0028106D" w:rsidRDefault="0028106D">
            <w:pPr>
              <w:pStyle w:val="Akapitzlist"/>
              <w:numPr>
                <w:ilvl w:val="0"/>
                <w:numId w:val="3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Codziennie stwarzane są okazje do kreatywnych działań konstrukcyjnych (z klocków, pudełek, pojemników).</w:t>
            </w:r>
          </w:p>
          <w:p w14:paraId="243CF18B" w14:textId="77777777" w:rsidR="0028106D" w:rsidRDefault="0028106D">
            <w:pPr>
              <w:pStyle w:val="Akapitzlist"/>
              <w:numPr>
                <w:ilvl w:val="0"/>
                <w:numId w:val="3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Personel zachęca dzieci do tańca i śpiewu, organizując swobodne i zorganizowane formy aktywności muzycznej.</w:t>
            </w:r>
          </w:p>
          <w:p w14:paraId="510B1738" w14:textId="77777777" w:rsidR="0028106D" w:rsidRDefault="0028106D">
            <w:pPr>
              <w:pStyle w:val="Akapitzlist"/>
              <w:numPr>
                <w:ilvl w:val="0"/>
                <w:numId w:val="3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Dzieci mają czas na samodzielne poszukiwanie kreatywnych rozwiązań w zabawie i działaniach artystycznych.</w:t>
            </w:r>
          </w:p>
          <w:p w14:paraId="3186A240" w14:textId="77777777" w:rsidR="0028106D" w:rsidRDefault="0028106D" w:rsidP="00B56A91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Kontakt dzieci z wytworami kultury i sztuki:</w:t>
            </w:r>
          </w:p>
          <w:p w14:paraId="150B421A" w14:textId="77777777" w:rsidR="0028106D" w:rsidRDefault="0028106D">
            <w:pPr>
              <w:pStyle w:val="Akapitzlist"/>
              <w:numPr>
                <w:ilvl w:val="0"/>
                <w:numId w:val="39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 sali i podczas zajęć udostępniane są dzieciom reprodukcje dzieł sztuki — rysunki, obrazy.</w:t>
            </w:r>
          </w:p>
          <w:p w14:paraId="6BF3928B" w14:textId="77777777" w:rsidR="0028106D" w:rsidRDefault="0028106D">
            <w:pPr>
              <w:pStyle w:val="Akapitzlist"/>
              <w:numPr>
                <w:ilvl w:val="0"/>
                <w:numId w:val="39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Personel organizuje sytuacje, w których dzieci mają okazję oglądać ilustracje i książki o wysokim poziomie estetycznym.</w:t>
            </w:r>
          </w:p>
          <w:p w14:paraId="7A49DA0D" w14:textId="77777777" w:rsidR="0028106D" w:rsidRDefault="0028106D">
            <w:pPr>
              <w:pStyle w:val="Akapitzlist"/>
              <w:numPr>
                <w:ilvl w:val="0"/>
                <w:numId w:val="39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Zapewniana jest muzyka wysokiej jakości, dostosowana do wieku dzieci, o odpowiedniej głośności i różnorodnym repertuarze.</w:t>
            </w:r>
          </w:p>
          <w:p w14:paraId="7E3F12CA" w14:textId="77777777" w:rsidR="0028106D" w:rsidRDefault="0028106D">
            <w:pPr>
              <w:pStyle w:val="Akapitzlist"/>
              <w:numPr>
                <w:ilvl w:val="0"/>
                <w:numId w:val="39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 miarę możliwości organizowane są zajęcia, podczas których dzieci mogą oglądać spektakle, występy, wystawy lub uczestniczyć w wydarzeniach kulturalnych dostosowanych do wieku.</w:t>
            </w:r>
          </w:p>
        </w:tc>
      </w:tr>
    </w:tbl>
    <w:p w14:paraId="02F14A5D" w14:textId="77777777" w:rsidR="0028106D" w:rsidRDefault="0028106D" w:rsidP="0028106D">
      <w:r>
        <w:rPr>
          <w:kern w:val="0"/>
          <w14:ligatures w14:val="none"/>
        </w:rPr>
        <w:lastRenderedPageBreak/>
        <w:br w:type="page"/>
      </w:r>
    </w:p>
    <w:tbl>
      <w:tblPr>
        <w:tblStyle w:val="Tabela-Siatka"/>
        <w:tblW w:w="14170" w:type="dxa"/>
        <w:tblInd w:w="0" w:type="dxa"/>
        <w:tblLook w:val="04A0" w:firstRow="1" w:lastRow="0" w:firstColumn="1" w:lastColumn="0" w:noHBand="0" w:noVBand="1"/>
      </w:tblPr>
      <w:tblGrid>
        <w:gridCol w:w="14170"/>
      </w:tblGrid>
      <w:tr w:rsidR="0028106D" w14:paraId="2965033D" w14:textId="77777777" w:rsidTr="00B56A91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E94EB" w14:textId="77777777" w:rsidR="0028106D" w:rsidRDefault="0028106D" w:rsidP="00B56A91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Standard 10.2 Wybrane aktywności zachęcające dzieci do wyrażania twórczej ekspresji w różnych formach; wyrażania twórczej ekspresji przez umożliwienie dzieciom wykorzystywania różnorodnych materiałów; poznawania różnych wytworów kultury</w:t>
            </w:r>
          </w:p>
          <w:p w14:paraId="1363F1FD" w14:textId="77777777" w:rsidR="0028106D" w:rsidRDefault="0028106D" w:rsidP="00B56A91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Wyrażanie twórczej ekspresji w różnych formach</w:t>
            </w:r>
          </w:p>
          <w:p w14:paraId="7C472FA1" w14:textId="77777777" w:rsidR="0028106D" w:rsidRDefault="0028106D">
            <w:pPr>
              <w:pStyle w:val="Akapitzlist"/>
              <w:numPr>
                <w:ilvl w:val="0"/>
                <w:numId w:val="4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Swobodne malowanie, rysowanie na dużych formatach papieru.</w:t>
            </w:r>
          </w:p>
          <w:p w14:paraId="51FB2095" w14:textId="77777777" w:rsidR="0028106D" w:rsidRDefault="0028106D">
            <w:pPr>
              <w:pStyle w:val="Akapitzlist"/>
              <w:numPr>
                <w:ilvl w:val="0"/>
                <w:numId w:val="4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Zabawy konstrukcyjne z wykorzystaniem klocków, pudełek, kartonów, pojemników.</w:t>
            </w:r>
          </w:p>
          <w:p w14:paraId="2A1DDFF4" w14:textId="77777777" w:rsidR="0028106D" w:rsidRDefault="0028106D">
            <w:pPr>
              <w:pStyle w:val="Akapitzlist"/>
              <w:numPr>
                <w:ilvl w:val="0"/>
                <w:numId w:val="4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Taniec swobodny do muzyki, zabawy muzyczno-ruchowe.</w:t>
            </w:r>
          </w:p>
          <w:p w14:paraId="572555BA" w14:textId="77777777" w:rsidR="0028106D" w:rsidRDefault="0028106D">
            <w:pPr>
              <w:pStyle w:val="Akapitzlist"/>
              <w:numPr>
                <w:ilvl w:val="0"/>
                <w:numId w:val="4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Śpiewanie, naśladowanie dźwięków, zabawy rytmiczne.</w:t>
            </w:r>
          </w:p>
          <w:p w14:paraId="4E56A25A" w14:textId="77777777" w:rsidR="0028106D" w:rsidRDefault="0028106D">
            <w:pPr>
              <w:pStyle w:val="Akapitzlist"/>
              <w:numPr>
                <w:ilvl w:val="0"/>
                <w:numId w:val="4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Zabawy w teatrzyk z wykorzystaniem pacynek, </w:t>
            </w:r>
            <w:proofErr w:type="spellStart"/>
            <w:r>
              <w:rPr>
                <w:rFonts w:ascii="Arial" w:hAnsi="Arial" w:cs="Arial"/>
              </w:rPr>
              <w:t>pluszaków</w:t>
            </w:r>
            <w:proofErr w:type="spellEnd"/>
            <w:r>
              <w:rPr>
                <w:rFonts w:ascii="Arial" w:hAnsi="Arial" w:cs="Arial"/>
              </w:rPr>
              <w:t>, rekwizytów.</w:t>
            </w:r>
          </w:p>
          <w:p w14:paraId="6C9F321B" w14:textId="77777777" w:rsidR="0028106D" w:rsidRDefault="0028106D">
            <w:pPr>
              <w:pStyle w:val="Akapitzlist"/>
              <w:numPr>
                <w:ilvl w:val="0"/>
                <w:numId w:val="4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Opowiadanie przez dzieci historyjek obrazkowych lub wymyślonych bajek.</w:t>
            </w:r>
          </w:p>
          <w:p w14:paraId="325226BA" w14:textId="77777777" w:rsidR="0028106D" w:rsidRDefault="0028106D">
            <w:pPr>
              <w:pStyle w:val="Akapitzlist"/>
              <w:numPr>
                <w:ilvl w:val="0"/>
                <w:numId w:val="40"/>
              </w:num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 xml:space="preserve">Zabawy </w:t>
            </w:r>
            <w:proofErr w:type="spellStart"/>
            <w:r>
              <w:rPr>
                <w:rFonts w:ascii="Arial" w:hAnsi="Arial" w:cs="Arial"/>
              </w:rPr>
              <w:t>dramowe</w:t>
            </w:r>
            <w:proofErr w:type="spellEnd"/>
            <w:r>
              <w:rPr>
                <w:rFonts w:ascii="Arial" w:hAnsi="Arial" w:cs="Arial"/>
              </w:rPr>
              <w:t xml:space="preserve"> — odgrywanie prostych scenek, np. z życia codziennego, naśladowanie zwierząt.</w:t>
            </w:r>
          </w:p>
          <w:p w14:paraId="14A47D39" w14:textId="77777777" w:rsidR="0028106D" w:rsidRDefault="0028106D">
            <w:pPr>
              <w:pStyle w:val="Akapitzlist"/>
              <w:numPr>
                <w:ilvl w:val="0"/>
                <w:numId w:val="4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Rysowanie kredą na tablicy lub podłożu zewnętrznym.</w:t>
            </w:r>
          </w:p>
          <w:p w14:paraId="0564AA69" w14:textId="77777777" w:rsidR="0028106D" w:rsidRDefault="0028106D">
            <w:pPr>
              <w:pStyle w:val="Akapitzlist"/>
              <w:numPr>
                <w:ilvl w:val="0"/>
                <w:numId w:val="4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Malowanie gąbkami, stemplem, patyczkiem</w:t>
            </w:r>
          </w:p>
          <w:p w14:paraId="01EA2230" w14:textId="77777777" w:rsidR="0028106D" w:rsidRDefault="0028106D">
            <w:pPr>
              <w:pStyle w:val="Akapitzlist"/>
              <w:numPr>
                <w:ilvl w:val="0"/>
                <w:numId w:val="40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Swobodna zabawa lusterkami — obserwacja siebie i mimiki.</w:t>
            </w:r>
          </w:p>
          <w:p w14:paraId="0E2E4D14" w14:textId="77777777" w:rsidR="0028106D" w:rsidRDefault="0028106D" w:rsidP="00B56A91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Wyrażanie twórczej ekspresji przez umożliwienie dzieciom wykorzystywania różnorodnych materiałów</w:t>
            </w:r>
          </w:p>
          <w:p w14:paraId="214FB03E" w14:textId="77777777" w:rsidR="0028106D" w:rsidRDefault="0028106D">
            <w:pPr>
              <w:pStyle w:val="Akapitzlist"/>
              <w:numPr>
                <w:ilvl w:val="0"/>
                <w:numId w:val="41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Swobodny dostęp do materiałów plastycznych: kartki, kredki, mazaki, farby, plastelina, </w:t>
            </w:r>
            <w:proofErr w:type="spellStart"/>
            <w:r>
              <w:rPr>
                <w:rFonts w:ascii="Arial" w:hAnsi="Arial" w:cs="Arial"/>
              </w:rPr>
              <w:t>ciastolina</w:t>
            </w:r>
            <w:proofErr w:type="spellEnd"/>
            <w:r>
              <w:rPr>
                <w:rFonts w:ascii="Arial" w:hAnsi="Arial" w:cs="Arial"/>
              </w:rPr>
              <w:t xml:space="preserve"> , tasiemki.</w:t>
            </w:r>
          </w:p>
          <w:p w14:paraId="0928F8F1" w14:textId="77777777" w:rsidR="0028106D" w:rsidRDefault="0028106D">
            <w:pPr>
              <w:pStyle w:val="Akapitzlist"/>
              <w:numPr>
                <w:ilvl w:val="0"/>
                <w:numId w:val="41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Zabawy materiałami naturalnymi: szyszki, kamyki, liście, gałązki, piasek, woda.</w:t>
            </w:r>
          </w:p>
          <w:p w14:paraId="03E2F4CB" w14:textId="77777777" w:rsidR="0028106D" w:rsidRDefault="0028106D">
            <w:pPr>
              <w:pStyle w:val="Akapitzlist"/>
              <w:numPr>
                <w:ilvl w:val="0"/>
                <w:numId w:val="41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Umożliwienie malowania i rysowania na różnych podłożach: papier, karton, folia, płótno.</w:t>
            </w:r>
          </w:p>
          <w:p w14:paraId="34D5CEE9" w14:textId="77777777" w:rsidR="0028106D" w:rsidRDefault="0028106D">
            <w:pPr>
              <w:pStyle w:val="Akapitzlist"/>
              <w:numPr>
                <w:ilvl w:val="0"/>
                <w:numId w:val="41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Organizowanie zabaw sensorycznych z wykorzystaniem masy solnej, piasku kinetycznego, piany.</w:t>
            </w:r>
          </w:p>
          <w:p w14:paraId="096F9F35" w14:textId="77777777" w:rsidR="0028106D" w:rsidRDefault="0028106D">
            <w:pPr>
              <w:pStyle w:val="Akapitzlist"/>
              <w:numPr>
                <w:ilvl w:val="0"/>
                <w:numId w:val="41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Działania twórcze z wykorzystaniem materiałów z recyklingu: rolki, pudełka, butelki.</w:t>
            </w:r>
          </w:p>
          <w:p w14:paraId="1A3B7093" w14:textId="77777777" w:rsidR="0028106D" w:rsidRDefault="0028106D">
            <w:pPr>
              <w:pStyle w:val="Akapitzlist"/>
              <w:numPr>
                <w:ilvl w:val="0"/>
                <w:numId w:val="41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Zapewnienie miejsca, w którym dzieci mogą swobodnie eksperymentować z materiałami — np. kącik plastyczny.</w:t>
            </w:r>
          </w:p>
          <w:p w14:paraId="755A7358" w14:textId="77777777" w:rsidR="0028106D" w:rsidRDefault="0028106D" w:rsidP="00B56A91">
            <w:pPr>
              <w:spacing w:before="24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Poznawanie różnych wytworów kultury</w:t>
            </w:r>
          </w:p>
          <w:p w14:paraId="2A07DCCC" w14:textId="77777777" w:rsidR="0028106D" w:rsidRDefault="0028106D">
            <w:pPr>
              <w:pStyle w:val="Akapitzlist"/>
              <w:numPr>
                <w:ilvl w:val="0"/>
                <w:numId w:val="42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Udostępnianie dzieciom reprodukcji obrazów, ilustracji, rzeźb o wysokiej wartości artystycznej.</w:t>
            </w:r>
          </w:p>
          <w:p w14:paraId="0AAE5242" w14:textId="77777777" w:rsidR="0028106D" w:rsidRDefault="0028106D">
            <w:pPr>
              <w:pStyle w:val="Akapitzlist"/>
              <w:numPr>
                <w:ilvl w:val="0"/>
                <w:numId w:val="42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Czytanie i oglądanie książek o wysokim poziomie estetycznym i starannym wykonaniu.</w:t>
            </w:r>
          </w:p>
          <w:p w14:paraId="5C9660C7" w14:textId="77777777" w:rsidR="0028106D" w:rsidRDefault="0028106D">
            <w:pPr>
              <w:pStyle w:val="Akapitzlist"/>
              <w:numPr>
                <w:ilvl w:val="0"/>
                <w:numId w:val="42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Słuchanie muzyki klasycznej, dziecięcej i tradycyjnych utworów w odpowiedniej jakości.</w:t>
            </w:r>
          </w:p>
          <w:p w14:paraId="100B91FB" w14:textId="77777777" w:rsidR="0028106D" w:rsidRDefault="0028106D">
            <w:pPr>
              <w:pStyle w:val="Akapitzlist"/>
              <w:numPr>
                <w:ilvl w:val="0"/>
                <w:numId w:val="42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Pokazywanie dzieciom ilustracji, zdjęć, materiałów przedstawiających różne formy sztuki i architektury.</w:t>
            </w:r>
          </w:p>
          <w:p w14:paraId="26EBFBF0" w14:textId="77777777" w:rsidR="0028106D" w:rsidRDefault="0028106D">
            <w:pPr>
              <w:pStyle w:val="Akapitzlist"/>
              <w:numPr>
                <w:ilvl w:val="0"/>
                <w:numId w:val="42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Organizowanie zajęć tematycznych dotyczących tradycji i zwyczajów (np. świątecznych, regionalnych).</w:t>
            </w:r>
          </w:p>
          <w:p w14:paraId="462CF10A" w14:textId="77777777" w:rsidR="0028106D" w:rsidRDefault="0028106D">
            <w:pPr>
              <w:pStyle w:val="Akapitzlist"/>
              <w:numPr>
                <w:ilvl w:val="0"/>
                <w:numId w:val="42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 miarę możliwości uczestniczenie w wydarzeniach kulturalnych dostosowanych do wieku dzieci (np. teatrzyk, muzyka na żywo).</w:t>
            </w:r>
          </w:p>
          <w:p w14:paraId="4527F814" w14:textId="77777777" w:rsidR="0028106D" w:rsidRDefault="0028106D">
            <w:pPr>
              <w:pStyle w:val="Akapitzlist"/>
              <w:numPr>
                <w:ilvl w:val="0"/>
                <w:numId w:val="42"/>
              </w:numPr>
              <w:spacing w:before="24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Udział w krótkich spacerach lub wyjściach tematycznych (np. obejrzenie muralu, rzeźby w przestrzeni publicznej).</w:t>
            </w:r>
          </w:p>
        </w:tc>
      </w:tr>
    </w:tbl>
    <w:p w14:paraId="233A0B30" w14:textId="77777777" w:rsidR="0028106D" w:rsidRDefault="0028106D" w:rsidP="0028106D">
      <w:pPr>
        <w:spacing w:before="240" w:line="360" w:lineRule="auto"/>
        <w:rPr>
          <w:rFonts w:ascii="Arial" w:hAnsi="Arial" w:cs="Arial"/>
          <w:b/>
          <w:bCs/>
        </w:rPr>
      </w:pPr>
    </w:p>
    <w:p w14:paraId="7A240BAC" w14:textId="77777777" w:rsidR="00E36A82" w:rsidRDefault="00B6393C" w:rsidP="0028106D">
      <w:pPr>
        <w:spacing w:before="240"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Plan Opiekuńczo-Wychowawczo-Edukacyjny został</w:t>
      </w:r>
    </w:p>
    <w:p w14:paraId="6B57C6C9" w14:textId="3398FA17" w:rsidR="00B6393C" w:rsidRDefault="00E36A82" w:rsidP="0028106D">
      <w:pPr>
        <w:spacing w:before="240"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-</w:t>
      </w:r>
      <w:r w:rsidR="00B6393C">
        <w:rPr>
          <w:rFonts w:ascii="Arial" w:hAnsi="Arial" w:cs="Arial"/>
          <w:b/>
          <w:bCs/>
        </w:rPr>
        <w:t xml:space="preserve"> sporządzony przez</w:t>
      </w:r>
      <w:r w:rsidR="003762B8">
        <w:rPr>
          <w:rFonts w:ascii="Arial" w:hAnsi="Arial" w:cs="Arial"/>
          <w:b/>
          <w:bCs/>
        </w:rPr>
        <w:t>: ……………………………………</w:t>
      </w:r>
      <w:r w:rsidR="001751BA">
        <w:rPr>
          <w:rFonts w:ascii="Arial" w:hAnsi="Arial" w:cs="Arial"/>
          <w:b/>
          <w:bCs/>
        </w:rPr>
        <w:tab/>
      </w:r>
      <w:r w:rsidR="001751BA">
        <w:rPr>
          <w:rFonts w:ascii="Arial" w:hAnsi="Arial" w:cs="Arial"/>
          <w:b/>
          <w:bCs/>
        </w:rPr>
        <w:tab/>
      </w:r>
      <w:r w:rsidR="001751BA">
        <w:rPr>
          <w:rFonts w:ascii="Arial" w:hAnsi="Arial" w:cs="Arial"/>
          <w:b/>
          <w:bCs/>
        </w:rPr>
        <w:tab/>
        <w:t>dnia …………………………………………………..</w:t>
      </w:r>
    </w:p>
    <w:p w14:paraId="50D7454C" w14:textId="77777777" w:rsidR="003762B8" w:rsidRDefault="003762B8" w:rsidP="0028106D">
      <w:pPr>
        <w:spacing w:before="240" w:line="360" w:lineRule="auto"/>
        <w:rPr>
          <w:rFonts w:ascii="Arial" w:hAnsi="Arial" w:cs="Arial"/>
          <w:b/>
          <w:bCs/>
        </w:rPr>
      </w:pPr>
    </w:p>
    <w:p w14:paraId="2BA28912" w14:textId="0EBF02B3" w:rsidR="00E36A82" w:rsidRDefault="00E36A82" w:rsidP="0028106D">
      <w:pPr>
        <w:spacing w:before="240"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- zatwierdzony</w:t>
      </w:r>
      <w:r w:rsidR="001751BA">
        <w:rPr>
          <w:rFonts w:ascii="Arial" w:hAnsi="Arial" w:cs="Arial"/>
          <w:b/>
          <w:bCs/>
        </w:rPr>
        <w:t xml:space="preserve"> przez ……………………………………..</w:t>
      </w:r>
      <w:r w:rsidR="001751BA">
        <w:rPr>
          <w:rFonts w:ascii="Arial" w:hAnsi="Arial" w:cs="Arial"/>
          <w:b/>
          <w:bCs/>
        </w:rPr>
        <w:tab/>
      </w:r>
      <w:r w:rsidR="001751BA">
        <w:rPr>
          <w:rFonts w:ascii="Arial" w:hAnsi="Arial" w:cs="Arial"/>
          <w:b/>
          <w:bCs/>
        </w:rPr>
        <w:tab/>
      </w:r>
      <w:r w:rsidR="001751BA">
        <w:rPr>
          <w:rFonts w:ascii="Arial" w:hAnsi="Arial" w:cs="Arial"/>
          <w:b/>
          <w:bCs/>
        </w:rPr>
        <w:tab/>
        <w:t>dnia …………………………………………………..</w:t>
      </w:r>
    </w:p>
    <w:p w14:paraId="5C616C4E" w14:textId="77777777" w:rsidR="00B6393C" w:rsidRDefault="00B6393C" w:rsidP="0028106D">
      <w:pPr>
        <w:spacing w:before="240" w:line="360" w:lineRule="auto"/>
        <w:rPr>
          <w:rFonts w:ascii="Arial" w:hAnsi="Arial" w:cs="Arial"/>
          <w:b/>
          <w:bCs/>
        </w:rPr>
      </w:pPr>
    </w:p>
    <w:p w14:paraId="1CCDD6A2" w14:textId="04CBE39E" w:rsidR="00FE5CCA" w:rsidRDefault="0028106D" w:rsidP="0028106D">
      <w:r>
        <w:rPr>
          <w:rFonts w:ascii="Arial" w:hAnsi="Arial" w:cs="Arial"/>
          <w:b/>
          <w:bCs/>
          <w:kern w:val="0"/>
          <w14:ligatures w14:val="none"/>
        </w:rPr>
        <w:br w:type="page"/>
      </w:r>
      <w:r w:rsidR="00FE5CCA">
        <w:rPr>
          <w:kern w:val="0"/>
          <w14:ligatures w14:val="none"/>
        </w:rPr>
        <w:lastRenderedPageBreak/>
        <w:br w:type="page"/>
      </w:r>
    </w:p>
    <w:p w14:paraId="6D738122" w14:textId="77777777" w:rsidR="00FE5CCA" w:rsidRDefault="00FE5CCA" w:rsidP="00FE5CCA">
      <w:r>
        <w:rPr>
          <w:kern w:val="0"/>
          <w14:ligatures w14:val="none"/>
        </w:rPr>
        <w:lastRenderedPageBreak/>
        <w:br w:type="page"/>
      </w:r>
    </w:p>
    <w:sectPr w:rsidR="00FE5CCA" w:rsidSect="00FE5CC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E6A5F"/>
    <w:multiLevelType w:val="hybridMultilevel"/>
    <w:tmpl w:val="28FA7BE4"/>
    <w:lvl w:ilvl="0" w:tplc="47CE13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A17D5B"/>
    <w:multiLevelType w:val="hybridMultilevel"/>
    <w:tmpl w:val="9D3EF29A"/>
    <w:lvl w:ilvl="0" w:tplc="47CE13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D1464C"/>
    <w:multiLevelType w:val="hybridMultilevel"/>
    <w:tmpl w:val="0C62840C"/>
    <w:lvl w:ilvl="0" w:tplc="47CE13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5511FD"/>
    <w:multiLevelType w:val="hybridMultilevel"/>
    <w:tmpl w:val="A3D6E7B6"/>
    <w:lvl w:ilvl="0" w:tplc="47CE13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4F5E8D"/>
    <w:multiLevelType w:val="hybridMultilevel"/>
    <w:tmpl w:val="3E0CDB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002D9C"/>
    <w:multiLevelType w:val="hybridMultilevel"/>
    <w:tmpl w:val="D5D4AD1C"/>
    <w:lvl w:ilvl="0" w:tplc="47CE13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0517DA"/>
    <w:multiLevelType w:val="hybridMultilevel"/>
    <w:tmpl w:val="72D252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3159F6"/>
    <w:multiLevelType w:val="hybridMultilevel"/>
    <w:tmpl w:val="EEF820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8E07CF"/>
    <w:multiLevelType w:val="hybridMultilevel"/>
    <w:tmpl w:val="E760E3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EA0044"/>
    <w:multiLevelType w:val="hybridMultilevel"/>
    <w:tmpl w:val="D2BE7E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445E89"/>
    <w:multiLevelType w:val="hybridMultilevel"/>
    <w:tmpl w:val="E904FB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CA2FF0"/>
    <w:multiLevelType w:val="hybridMultilevel"/>
    <w:tmpl w:val="92205C0C"/>
    <w:lvl w:ilvl="0" w:tplc="47CE13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850CFE"/>
    <w:multiLevelType w:val="hybridMultilevel"/>
    <w:tmpl w:val="5A3882A8"/>
    <w:lvl w:ilvl="0" w:tplc="47CE13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674E66"/>
    <w:multiLevelType w:val="hybridMultilevel"/>
    <w:tmpl w:val="AAFC0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00053F"/>
    <w:multiLevelType w:val="hybridMultilevel"/>
    <w:tmpl w:val="F53234BC"/>
    <w:lvl w:ilvl="0" w:tplc="47CE13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772E0C"/>
    <w:multiLevelType w:val="hybridMultilevel"/>
    <w:tmpl w:val="752467E0"/>
    <w:lvl w:ilvl="0" w:tplc="47CE13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4743E5"/>
    <w:multiLevelType w:val="hybridMultilevel"/>
    <w:tmpl w:val="CDDE5C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4A1B83"/>
    <w:multiLevelType w:val="hybridMultilevel"/>
    <w:tmpl w:val="5DF26C30"/>
    <w:lvl w:ilvl="0" w:tplc="47CE13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1F87EC5"/>
    <w:multiLevelType w:val="hybridMultilevel"/>
    <w:tmpl w:val="31088E2A"/>
    <w:lvl w:ilvl="0" w:tplc="47CE13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7D0237"/>
    <w:multiLevelType w:val="hybridMultilevel"/>
    <w:tmpl w:val="41D603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B93AC7"/>
    <w:multiLevelType w:val="hybridMultilevel"/>
    <w:tmpl w:val="333624D4"/>
    <w:lvl w:ilvl="0" w:tplc="47CE13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AC7034"/>
    <w:multiLevelType w:val="hybridMultilevel"/>
    <w:tmpl w:val="808026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D526E1"/>
    <w:multiLevelType w:val="hybridMultilevel"/>
    <w:tmpl w:val="A0BCF8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DF01C9"/>
    <w:multiLevelType w:val="hybridMultilevel"/>
    <w:tmpl w:val="4E8CA0A2"/>
    <w:lvl w:ilvl="0" w:tplc="47CE13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E84859"/>
    <w:multiLevelType w:val="hybridMultilevel"/>
    <w:tmpl w:val="AB7C23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385C43"/>
    <w:multiLevelType w:val="hybridMultilevel"/>
    <w:tmpl w:val="3ABC8F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sz w:val="24"/>
        <w:szCs w:val="24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5565DE7"/>
    <w:multiLevelType w:val="hybridMultilevel"/>
    <w:tmpl w:val="5D18CA26"/>
    <w:lvl w:ilvl="0" w:tplc="47CE13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D1F1AC1"/>
    <w:multiLevelType w:val="hybridMultilevel"/>
    <w:tmpl w:val="3DD232B0"/>
    <w:lvl w:ilvl="0" w:tplc="47CE13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D496023"/>
    <w:multiLevelType w:val="hybridMultilevel"/>
    <w:tmpl w:val="3034BB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EC200C"/>
    <w:multiLevelType w:val="hybridMultilevel"/>
    <w:tmpl w:val="7068C7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AC0336E">
      <w:start w:val="5"/>
      <w:numFmt w:val="bullet"/>
      <w:lvlText w:val="•"/>
      <w:lvlJc w:val="left"/>
      <w:pPr>
        <w:ind w:left="1790" w:hanging="710"/>
      </w:pPr>
      <w:rPr>
        <w:rFonts w:ascii="Arial" w:eastAsiaTheme="minorHAnsi" w:hAnsi="Arial" w:cs="Arial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F1D74DB"/>
    <w:multiLevelType w:val="hybridMultilevel"/>
    <w:tmpl w:val="7284C7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04B3489"/>
    <w:multiLevelType w:val="hybridMultilevel"/>
    <w:tmpl w:val="5A3412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08901CC"/>
    <w:multiLevelType w:val="hybridMultilevel"/>
    <w:tmpl w:val="57BAF5E4"/>
    <w:lvl w:ilvl="0" w:tplc="47CE13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4CD327F"/>
    <w:multiLevelType w:val="hybridMultilevel"/>
    <w:tmpl w:val="E202FEB0"/>
    <w:lvl w:ilvl="0" w:tplc="47CE13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5DB2E70"/>
    <w:multiLevelType w:val="hybridMultilevel"/>
    <w:tmpl w:val="5D562986"/>
    <w:lvl w:ilvl="0" w:tplc="47CE13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6073B20"/>
    <w:multiLevelType w:val="hybridMultilevel"/>
    <w:tmpl w:val="17EE6E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822432"/>
    <w:multiLevelType w:val="hybridMultilevel"/>
    <w:tmpl w:val="BC6288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E03DDE"/>
    <w:multiLevelType w:val="hybridMultilevel"/>
    <w:tmpl w:val="536E256C"/>
    <w:lvl w:ilvl="0" w:tplc="47CE13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8F7764C"/>
    <w:multiLevelType w:val="hybridMultilevel"/>
    <w:tmpl w:val="DF64797C"/>
    <w:lvl w:ilvl="0" w:tplc="47CE13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9E75835"/>
    <w:multiLevelType w:val="hybridMultilevel"/>
    <w:tmpl w:val="FF04F802"/>
    <w:lvl w:ilvl="0" w:tplc="47CE13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DCA137D"/>
    <w:multiLevelType w:val="hybridMultilevel"/>
    <w:tmpl w:val="AED21F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ED57411"/>
    <w:multiLevelType w:val="hybridMultilevel"/>
    <w:tmpl w:val="03C4EDD6"/>
    <w:lvl w:ilvl="0" w:tplc="47CE13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6976911">
    <w:abstractNumId w:val="6"/>
  </w:num>
  <w:num w:numId="2" w16cid:durableId="1263369433">
    <w:abstractNumId w:val="24"/>
  </w:num>
  <w:num w:numId="3" w16cid:durableId="1295015261">
    <w:abstractNumId w:val="25"/>
  </w:num>
  <w:num w:numId="4" w16cid:durableId="544564367">
    <w:abstractNumId w:val="29"/>
  </w:num>
  <w:num w:numId="5" w16cid:durableId="517934757">
    <w:abstractNumId w:val="28"/>
  </w:num>
  <w:num w:numId="6" w16cid:durableId="1534998070">
    <w:abstractNumId w:val="21"/>
  </w:num>
  <w:num w:numId="7" w16cid:durableId="712659505">
    <w:abstractNumId w:val="22"/>
  </w:num>
  <w:num w:numId="8" w16cid:durableId="641621308">
    <w:abstractNumId w:val="8"/>
  </w:num>
  <w:num w:numId="9" w16cid:durableId="2139567444">
    <w:abstractNumId w:val="30"/>
  </w:num>
  <w:num w:numId="10" w16cid:durableId="494881267">
    <w:abstractNumId w:val="40"/>
  </w:num>
  <w:num w:numId="11" w16cid:durableId="168252133">
    <w:abstractNumId w:val="19"/>
  </w:num>
  <w:num w:numId="12" w16cid:durableId="972367100">
    <w:abstractNumId w:val="13"/>
  </w:num>
  <w:num w:numId="13" w16cid:durableId="1711295169">
    <w:abstractNumId w:val="9"/>
  </w:num>
  <w:num w:numId="14" w16cid:durableId="953052151">
    <w:abstractNumId w:val="7"/>
  </w:num>
  <w:num w:numId="15" w16cid:durableId="1834032275">
    <w:abstractNumId w:val="35"/>
  </w:num>
  <w:num w:numId="16" w16cid:durableId="1982733268">
    <w:abstractNumId w:val="36"/>
  </w:num>
  <w:num w:numId="17" w16cid:durableId="1988632316">
    <w:abstractNumId w:val="31"/>
  </w:num>
  <w:num w:numId="18" w16cid:durableId="485046900">
    <w:abstractNumId w:val="5"/>
  </w:num>
  <w:num w:numId="19" w16cid:durableId="1695114215">
    <w:abstractNumId w:val="27"/>
  </w:num>
  <w:num w:numId="20" w16cid:durableId="57897103">
    <w:abstractNumId w:val="38"/>
  </w:num>
  <w:num w:numId="21" w16cid:durableId="279803420">
    <w:abstractNumId w:val="15"/>
  </w:num>
  <w:num w:numId="22" w16cid:durableId="567768860">
    <w:abstractNumId w:val="14"/>
  </w:num>
  <w:num w:numId="23" w16cid:durableId="1804343886">
    <w:abstractNumId w:val="26"/>
  </w:num>
  <w:num w:numId="24" w16cid:durableId="2125268711">
    <w:abstractNumId w:val="34"/>
  </w:num>
  <w:num w:numId="25" w16cid:durableId="1366906997">
    <w:abstractNumId w:val="3"/>
  </w:num>
  <w:num w:numId="26" w16cid:durableId="1323238177">
    <w:abstractNumId w:val="32"/>
  </w:num>
  <w:num w:numId="27" w16cid:durableId="1972202847">
    <w:abstractNumId w:val="12"/>
  </w:num>
  <w:num w:numId="28" w16cid:durableId="471409444">
    <w:abstractNumId w:val="0"/>
  </w:num>
  <w:num w:numId="29" w16cid:durableId="663044561">
    <w:abstractNumId w:val="11"/>
  </w:num>
  <w:num w:numId="30" w16cid:durableId="886572098">
    <w:abstractNumId w:val="39"/>
  </w:num>
  <w:num w:numId="31" w16cid:durableId="1345324811">
    <w:abstractNumId w:val="20"/>
  </w:num>
  <w:num w:numId="32" w16cid:durableId="32004627">
    <w:abstractNumId w:val="23"/>
  </w:num>
  <w:num w:numId="33" w16cid:durableId="1961064211">
    <w:abstractNumId w:val="2"/>
  </w:num>
  <w:num w:numId="34" w16cid:durableId="432746580">
    <w:abstractNumId w:val="1"/>
  </w:num>
  <w:num w:numId="35" w16cid:durableId="943538255">
    <w:abstractNumId w:val="18"/>
  </w:num>
  <w:num w:numId="36" w16cid:durableId="1799949503">
    <w:abstractNumId w:val="17"/>
  </w:num>
  <w:num w:numId="37" w16cid:durableId="736586649">
    <w:abstractNumId w:val="41"/>
  </w:num>
  <w:num w:numId="38" w16cid:durableId="70853737">
    <w:abstractNumId w:val="33"/>
  </w:num>
  <w:num w:numId="39" w16cid:durableId="82579211">
    <w:abstractNumId w:val="37"/>
  </w:num>
  <w:num w:numId="40" w16cid:durableId="365984031">
    <w:abstractNumId w:val="4"/>
  </w:num>
  <w:num w:numId="41" w16cid:durableId="1729961617">
    <w:abstractNumId w:val="16"/>
  </w:num>
  <w:num w:numId="42" w16cid:durableId="996500365">
    <w:abstractNumId w:val="10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CCA"/>
    <w:rsid w:val="00173EB2"/>
    <w:rsid w:val="001751BA"/>
    <w:rsid w:val="001D6B07"/>
    <w:rsid w:val="0026492B"/>
    <w:rsid w:val="0028106D"/>
    <w:rsid w:val="003762B8"/>
    <w:rsid w:val="00502543"/>
    <w:rsid w:val="00513DC6"/>
    <w:rsid w:val="0057393F"/>
    <w:rsid w:val="005B2D8B"/>
    <w:rsid w:val="007E7E40"/>
    <w:rsid w:val="00863033"/>
    <w:rsid w:val="008B55DB"/>
    <w:rsid w:val="0094525D"/>
    <w:rsid w:val="009915BE"/>
    <w:rsid w:val="00A04DA5"/>
    <w:rsid w:val="00AC6CE6"/>
    <w:rsid w:val="00B0776F"/>
    <w:rsid w:val="00B6393C"/>
    <w:rsid w:val="00BD1CF6"/>
    <w:rsid w:val="00BE552F"/>
    <w:rsid w:val="00E1344C"/>
    <w:rsid w:val="00E31C63"/>
    <w:rsid w:val="00E36A82"/>
    <w:rsid w:val="00F534EB"/>
    <w:rsid w:val="00FA747B"/>
    <w:rsid w:val="00FE3D6D"/>
    <w:rsid w:val="00FE5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83D12"/>
  <w15:chartTrackingRefBased/>
  <w15:docId w15:val="{E0EFE8B2-38EC-463B-BD0E-1381D3D93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E5CCA"/>
    <w:pPr>
      <w:spacing w:line="276" w:lineRule="auto"/>
    </w:pPr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E5C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E5C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E5CC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E5C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E5CC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E5C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E5C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E5C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E5C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E5CC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E5C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E5CC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E5CC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E5CC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E5CC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E5CC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E5CC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E5CC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E5C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E5C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E5C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E5C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E5C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E5CC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E5CC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E5CC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E5C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E5CC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E5CCA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semiHidden/>
    <w:unhideWhenUsed/>
    <w:rsid w:val="00FE5CCA"/>
    <w:rPr>
      <w:color w:val="0563C1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FE5CCA"/>
    <w:rPr>
      <w:color w:val="954F72" w:themeColor="followedHyperlink"/>
      <w:u w:val="single"/>
    </w:rPr>
  </w:style>
  <w:style w:type="paragraph" w:customStyle="1" w:styleId="msonormal0">
    <w:name w:val="msonormal"/>
    <w:basedOn w:val="Normalny"/>
    <w:rsid w:val="00FE5C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table" w:styleId="Tabela-Siatka">
    <w:name w:val="Table Grid"/>
    <w:basedOn w:val="Standardowy"/>
    <w:uiPriority w:val="39"/>
    <w:rsid w:val="00FE5CCA"/>
    <w:pPr>
      <w:spacing w:after="0" w:line="240" w:lineRule="auto"/>
    </w:pPr>
    <w:rPr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2F3378-D7E1-4692-A4D1-EA2ED54E4F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1</Pages>
  <Words>6362</Words>
  <Characters>38173</Characters>
  <Application>Microsoft Office Word</Application>
  <DocSecurity>0</DocSecurity>
  <Lines>318</Lines>
  <Paragraphs>88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8</cp:revision>
  <dcterms:created xsi:type="dcterms:W3CDTF">2026-02-12T11:27:00Z</dcterms:created>
  <dcterms:modified xsi:type="dcterms:W3CDTF">2026-02-24T08:36:00Z</dcterms:modified>
</cp:coreProperties>
</file>